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188FF" w14:textId="780AB69B" w:rsidR="007D0EFC" w:rsidRDefault="00274D80" w:rsidP="007B7CB3">
      <w:pPr>
        <w:snapToGrid w:val="0"/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/>
          <w:b/>
          <w:bCs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74D80" w:rsidRPr="00274D80">
              <w:rPr>
                <w:rFonts w:eastAsia="ＭＳ ゴシック"/>
                <w:b/>
                <w:bCs/>
                <w:sz w:val="16"/>
              </w:rPr>
              <w:t>Registration form of</w:t>
            </w:r>
          </w:rt>
          <w:rubyBase>
            <w:r w:rsidR="00274D80">
              <w:rPr>
                <w:rFonts w:eastAsia="ＭＳ ゴシック"/>
                <w:b/>
                <w:bCs/>
                <w:sz w:val="32"/>
              </w:rPr>
              <w:t>2023</w:t>
            </w:r>
          </w:rubyBase>
        </w:ruby>
      </w:r>
      <w:r>
        <w:rPr>
          <w:rFonts w:eastAsia="ＭＳ ゴシック" w:hint="eastAsia"/>
          <w:b/>
          <w:bCs/>
          <w:sz w:val="32"/>
        </w:rPr>
        <w:t>年度</w:t>
      </w:r>
      <w:r>
        <w:rPr>
          <w:rFonts w:eastAsia="ＭＳ ゴシック"/>
          <w:b/>
          <w:bCs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74D80" w:rsidRPr="00274D80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 xml:space="preserve">Comprehensive </w:t>
            </w:r>
          </w:rt>
          <w:rubyBase>
            <w:r w:rsidR="00274D80">
              <w:rPr>
                <w:rFonts w:eastAsia="ＭＳ ゴシック" w:hint="eastAsia"/>
                <w:b/>
                <w:bCs/>
                <w:sz w:val="32"/>
              </w:rPr>
              <w:t>後期</w:t>
            </w:r>
          </w:rubyBase>
        </w:ruby>
      </w:r>
      <w:r>
        <w:rPr>
          <w:rFonts w:eastAsia="ＭＳ ゴシック"/>
          <w:b/>
          <w:bCs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74D80" w:rsidRPr="00274D80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 xml:space="preserve">Agricultural </w:t>
            </w:r>
          </w:rt>
          <w:rubyBase>
            <w:r w:rsidR="00274D80">
              <w:rPr>
                <w:rFonts w:eastAsia="ＭＳ ゴシック" w:hint="eastAsia"/>
                <w:b/>
                <w:bCs/>
                <w:sz w:val="32"/>
              </w:rPr>
              <w:t>総合</w:t>
            </w:r>
          </w:rubyBase>
        </w:ruby>
      </w:r>
      <w:r>
        <w:rPr>
          <w:rFonts w:eastAsia="ＭＳ ゴシック"/>
          <w:b/>
          <w:bCs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74D80" w:rsidRPr="00274D80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Science Ⅱ</w:t>
            </w:r>
          </w:rt>
          <w:rubyBase>
            <w:r w:rsidR="00274D80">
              <w:rPr>
                <w:rFonts w:eastAsia="ＭＳ ゴシック" w:hint="eastAsia"/>
                <w:b/>
                <w:bCs/>
                <w:sz w:val="32"/>
              </w:rPr>
              <w:t>農学</w:t>
            </w:r>
          </w:rubyBase>
        </w:ruby>
      </w:r>
      <w:r>
        <w:rPr>
          <w:rFonts w:eastAsia="ＭＳ ゴシック" w:hint="eastAsia"/>
          <w:b/>
          <w:bCs/>
          <w:sz w:val="32"/>
        </w:rPr>
        <w:t>概論Ⅱ</w:t>
      </w:r>
      <w:r w:rsidR="00C77112">
        <w:rPr>
          <w:rFonts w:eastAsia="ＭＳ ゴシック" w:hint="eastAsia"/>
          <w:b/>
          <w:bCs/>
          <w:sz w:val="32"/>
        </w:rPr>
        <w:t>(</w:t>
      </w:r>
      <w:r>
        <w:rPr>
          <w:rFonts w:eastAsia="ＭＳ ゴシック"/>
          <w:b/>
          <w:bCs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74D80" w:rsidRPr="00274D80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English</w:t>
            </w:r>
          </w:rt>
          <w:rubyBase>
            <w:r w:rsidR="00274D80">
              <w:rPr>
                <w:rFonts w:eastAsia="ＭＳ ゴシック" w:hint="eastAsia"/>
                <w:b/>
                <w:bCs/>
                <w:sz w:val="32"/>
              </w:rPr>
              <w:t>英語</w:t>
            </w:r>
          </w:rubyBase>
        </w:ruby>
      </w:r>
      <w:r w:rsidR="00C77112">
        <w:rPr>
          <w:rFonts w:eastAsia="ＭＳ ゴシック" w:hint="eastAsia"/>
          <w:b/>
          <w:bCs/>
          <w:sz w:val="32"/>
        </w:rPr>
        <w:t>)</w:t>
      </w:r>
      <w:r>
        <w:rPr>
          <w:rFonts w:eastAsia="ＭＳ ゴシック" w:hint="eastAsia"/>
          <w:b/>
          <w:bCs/>
          <w:sz w:val="32"/>
        </w:rPr>
        <w:t>受講届</w:t>
      </w:r>
    </w:p>
    <w:p w14:paraId="7391AA9A" w14:textId="214BD2DF" w:rsidR="00C77112" w:rsidRPr="00AD3734" w:rsidRDefault="00C77112" w:rsidP="00C77112">
      <w:pPr>
        <w:adjustRightInd w:val="0"/>
        <w:snapToGrid w:val="0"/>
        <w:ind w:firstLineChars="500" w:firstLine="994"/>
        <w:rPr>
          <w:sz w:val="22"/>
          <w:lang w:eastAsia="zh-CN"/>
        </w:rPr>
      </w:pPr>
      <w:r w:rsidRPr="00AD3734">
        <w:rPr>
          <w:sz w:val="22"/>
          <w:u w:val="single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C77112" w:rsidRPr="00AD3734">
              <w:rPr>
                <w:rFonts w:ascii="ＭＳ Ｐ明朝" w:hAnsi="ＭＳ Ｐ明朝" w:hint="eastAsia"/>
                <w:sz w:val="10"/>
                <w:u w:val="single"/>
                <w:lang w:eastAsia="zh-CN"/>
              </w:rPr>
              <w:t>St</w:t>
            </w:r>
          </w:rt>
          <w:rubyBase>
            <w:r w:rsidR="00C77112" w:rsidRPr="00AD3734">
              <w:rPr>
                <w:rFonts w:hint="eastAsia"/>
                <w:sz w:val="22"/>
                <w:u w:val="single"/>
                <w:lang w:eastAsia="zh-CN"/>
              </w:rPr>
              <w:t>学</w:t>
            </w:r>
          </w:rubyBase>
        </w:ruby>
      </w:r>
      <w:r w:rsidRPr="00AD3734">
        <w:rPr>
          <w:sz w:val="22"/>
          <w:u w:val="single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C77112" w:rsidRPr="00AD3734">
              <w:rPr>
                <w:rFonts w:ascii="ＭＳ Ｐ明朝" w:hAnsi="ＭＳ Ｐ明朝" w:hint="eastAsia"/>
                <w:sz w:val="10"/>
                <w:u w:val="single"/>
                <w:lang w:eastAsia="zh-CN"/>
              </w:rPr>
              <w:t>ude</w:t>
            </w:r>
          </w:rt>
          <w:rubyBase>
            <w:r w:rsidR="00C77112" w:rsidRPr="00AD3734">
              <w:rPr>
                <w:rFonts w:hint="eastAsia"/>
                <w:sz w:val="22"/>
                <w:u w:val="single"/>
                <w:lang w:eastAsia="zh-CN"/>
              </w:rPr>
              <w:t>生</w:t>
            </w:r>
          </w:rubyBase>
        </w:ruby>
      </w:r>
      <w:r w:rsidRPr="00AD3734">
        <w:rPr>
          <w:sz w:val="22"/>
          <w:u w:val="single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C77112" w:rsidRPr="00AD3734">
              <w:rPr>
                <w:rFonts w:ascii="ＭＳ Ｐ明朝" w:hAnsi="ＭＳ Ｐ明朝" w:hint="eastAsia"/>
                <w:sz w:val="10"/>
                <w:u w:val="single"/>
                <w:lang w:eastAsia="zh-CN"/>
              </w:rPr>
              <w:t xml:space="preserve">nt </w:t>
            </w:r>
          </w:rt>
          <w:rubyBase>
            <w:r w:rsidR="00C77112" w:rsidRPr="00AD3734">
              <w:rPr>
                <w:rFonts w:hint="eastAsia"/>
                <w:sz w:val="22"/>
                <w:u w:val="single"/>
                <w:lang w:eastAsia="zh-CN"/>
              </w:rPr>
              <w:t>番</w:t>
            </w:r>
          </w:rubyBase>
        </w:ruby>
      </w:r>
      <w:r w:rsidRPr="00AD3734">
        <w:rPr>
          <w:sz w:val="22"/>
          <w:u w:val="single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C77112" w:rsidRPr="00AD3734">
              <w:rPr>
                <w:rFonts w:ascii="ＭＳ Ｐ明朝" w:hAnsi="ＭＳ Ｐ明朝" w:hint="eastAsia"/>
                <w:sz w:val="10"/>
                <w:u w:val="single"/>
                <w:lang w:eastAsia="zh-CN"/>
              </w:rPr>
              <w:t>No</w:t>
            </w:r>
          </w:rt>
          <w:rubyBase>
            <w:r w:rsidR="00C77112" w:rsidRPr="00AD3734">
              <w:rPr>
                <w:rFonts w:hint="eastAsia"/>
                <w:sz w:val="22"/>
                <w:u w:val="single"/>
                <w:lang w:eastAsia="zh-CN"/>
              </w:rPr>
              <w:t>号</w:t>
            </w:r>
          </w:rubyBase>
        </w:ruby>
      </w:r>
      <w:r w:rsidRPr="00AD3734">
        <w:rPr>
          <w:rFonts w:hint="eastAsia"/>
          <w:sz w:val="22"/>
          <w:u w:val="single"/>
          <w:lang w:eastAsia="zh-CN"/>
        </w:rPr>
        <w:t xml:space="preserve">　　　　　　　　　　　　　</w:t>
      </w:r>
      <w:r>
        <w:rPr>
          <w:rFonts w:hint="eastAsia"/>
          <w:sz w:val="22"/>
          <w:u w:val="single"/>
        </w:rPr>
        <w:t xml:space="preserve">　　　　　</w:t>
      </w:r>
      <w:r w:rsidRPr="00AD3734">
        <w:rPr>
          <w:rFonts w:hint="eastAsia"/>
          <w:sz w:val="22"/>
          <w:u w:val="single"/>
          <w:lang w:eastAsia="zh-CN"/>
        </w:rPr>
        <w:t xml:space="preserve">　</w:t>
      </w:r>
      <w:r w:rsidRPr="00AD3734">
        <w:rPr>
          <w:rFonts w:hint="eastAsia"/>
          <w:sz w:val="22"/>
          <w:u w:val="single"/>
        </w:rPr>
        <w:t xml:space="preserve">　　　　</w:t>
      </w:r>
      <w:r w:rsidRPr="00AD3734">
        <w:rPr>
          <w:rFonts w:hint="eastAsia"/>
          <w:sz w:val="22"/>
          <w:u w:val="single"/>
          <w:lang w:eastAsia="zh-CN"/>
        </w:rPr>
        <w:t xml:space="preserve">　　　</w:t>
      </w:r>
      <w:r w:rsidRPr="00AD3734">
        <w:rPr>
          <w:rFonts w:hint="eastAsia"/>
          <w:sz w:val="22"/>
          <w:lang w:eastAsia="zh-CN"/>
        </w:rPr>
        <w:t xml:space="preserve">，　</w:t>
      </w:r>
      <w:r w:rsidR="00274D80">
        <w:rPr>
          <w:sz w:val="22"/>
          <w:u w:val="single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274D80" w:rsidRPr="00274D80">
              <w:rPr>
                <w:rFonts w:ascii="ＭＳ Ｐ明朝" w:hAnsi="ＭＳ Ｐ明朝" w:hint="eastAsia"/>
                <w:sz w:val="12"/>
                <w:u w:val="single"/>
                <w:lang w:eastAsia="zh-CN"/>
              </w:rPr>
              <w:t>Unive</w:t>
            </w:r>
          </w:rt>
          <w:rubyBase>
            <w:r w:rsidR="00274D80">
              <w:rPr>
                <w:rFonts w:hint="eastAsia"/>
                <w:sz w:val="22"/>
                <w:u w:val="single"/>
                <w:lang w:eastAsia="zh-CN"/>
              </w:rPr>
              <w:t>配</w:t>
            </w:r>
          </w:rubyBase>
        </w:ruby>
      </w:r>
      <w:r w:rsidR="00274D80">
        <w:rPr>
          <w:sz w:val="22"/>
          <w:u w:val="single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274D80" w:rsidRPr="00274D80">
              <w:rPr>
                <w:rFonts w:ascii="ＭＳ Ｐ明朝" w:hAnsi="ＭＳ Ｐ明朝" w:hint="eastAsia"/>
                <w:sz w:val="12"/>
                <w:u w:val="single"/>
                <w:lang w:eastAsia="zh-CN"/>
              </w:rPr>
              <w:t>rsity</w:t>
            </w:r>
          </w:rt>
          <w:rubyBase>
            <w:r w:rsidR="00274D80">
              <w:rPr>
                <w:rFonts w:hint="eastAsia"/>
                <w:sz w:val="22"/>
                <w:u w:val="single"/>
                <w:lang w:eastAsia="zh-CN"/>
              </w:rPr>
              <w:t>置</w:t>
            </w:r>
          </w:rubyBase>
        </w:ruby>
      </w:r>
      <w:r w:rsidR="00274D80">
        <w:rPr>
          <w:sz w:val="22"/>
          <w:u w:val="single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274D80" w:rsidRPr="00274D80">
              <w:rPr>
                <w:rFonts w:ascii="ＭＳ Ｐ明朝" w:hAnsi="ＭＳ Ｐ明朝" w:hint="eastAsia"/>
                <w:sz w:val="11"/>
                <w:u w:val="single"/>
                <w:lang w:eastAsia="zh-CN"/>
              </w:rPr>
              <w:t xml:space="preserve">you </w:t>
            </w:r>
          </w:rt>
          <w:rubyBase>
            <w:r w:rsidR="00274D80">
              <w:rPr>
                <w:rFonts w:hint="eastAsia"/>
                <w:sz w:val="22"/>
                <w:u w:val="single"/>
                <w:lang w:eastAsia="zh-CN"/>
              </w:rPr>
              <w:t>大</w:t>
            </w:r>
          </w:rubyBase>
        </w:ruby>
      </w:r>
      <w:r w:rsidR="00274D80">
        <w:rPr>
          <w:sz w:val="22"/>
          <w:u w:val="single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274D80" w:rsidRPr="00274D80">
              <w:rPr>
                <w:rFonts w:ascii="ＭＳ Ｐ明朝" w:hAnsi="ＭＳ Ｐ明朝" w:hint="eastAsia"/>
                <w:sz w:val="11"/>
                <w:u w:val="single"/>
                <w:lang w:eastAsia="zh-CN"/>
              </w:rPr>
              <w:t>belong to</w:t>
            </w:r>
          </w:rt>
          <w:rubyBase>
            <w:r w:rsidR="00274D80">
              <w:rPr>
                <w:rFonts w:hint="eastAsia"/>
                <w:sz w:val="22"/>
                <w:u w:val="single"/>
                <w:lang w:eastAsia="zh-CN"/>
              </w:rPr>
              <w:t>学</w:t>
            </w:r>
          </w:rubyBase>
        </w:ruby>
      </w:r>
      <w:r w:rsidRPr="00AD3734">
        <w:rPr>
          <w:rFonts w:hint="eastAsia"/>
          <w:sz w:val="22"/>
        </w:rPr>
        <w:t xml:space="preserve">：　　</w:t>
      </w:r>
      <w:r w:rsidRPr="00AD3734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77112" w:rsidRPr="00AD3734">
              <w:rPr>
                <w:rFonts w:ascii="ＭＳ Ｐ明朝" w:hAnsi="ＭＳ Ｐ明朝" w:hint="eastAsia"/>
                <w:sz w:val="10"/>
              </w:rPr>
              <w:t>TU</w:t>
            </w:r>
          </w:rt>
          <w:rubyBase>
            <w:r w:rsidR="00C77112" w:rsidRPr="00AD3734">
              <w:rPr>
                <w:rFonts w:hint="eastAsia"/>
                <w:sz w:val="22"/>
              </w:rPr>
              <w:t>東京</w:t>
            </w:r>
          </w:rubyBase>
        </w:ruby>
      </w:r>
      <w:r w:rsidRPr="00AD3734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77112" w:rsidRPr="00AD3734">
              <w:rPr>
                <w:rFonts w:ascii="ＭＳ Ｐ明朝" w:hAnsi="ＭＳ Ｐ明朝" w:hint="eastAsia"/>
                <w:sz w:val="10"/>
              </w:rPr>
              <w:t>AT</w:t>
            </w:r>
          </w:rt>
          <w:rubyBase>
            <w:r w:rsidR="00C77112" w:rsidRPr="00AD3734">
              <w:rPr>
                <w:rFonts w:hint="eastAsia"/>
                <w:sz w:val="22"/>
              </w:rPr>
              <w:t>農工</w:t>
            </w:r>
          </w:rubyBase>
        </w:ruby>
      </w:r>
      <w:r w:rsidRPr="00AD3734">
        <w:rPr>
          <w:rFonts w:hint="eastAsia"/>
          <w:sz w:val="22"/>
        </w:rPr>
        <w:t>大学</w:t>
      </w:r>
      <w:r w:rsidRPr="00AD3734">
        <w:rPr>
          <w:rFonts w:hint="eastAsia"/>
          <w:sz w:val="22"/>
        </w:rPr>
        <w:t xml:space="preserve"> </w:t>
      </w:r>
      <w:r w:rsidRPr="00AD3734">
        <w:rPr>
          <w:rFonts w:hint="eastAsia"/>
          <w:sz w:val="22"/>
        </w:rPr>
        <w:t xml:space="preserve">・　</w:t>
      </w:r>
      <w:r w:rsidRPr="00AD3734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77112" w:rsidRPr="00AD3734">
              <w:rPr>
                <w:rFonts w:ascii="ＭＳ Ｐ明朝" w:hAnsi="ＭＳ Ｐ明朝" w:hint="eastAsia"/>
                <w:sz w:val="10"/>
              </w:rPr>
              <w:t>Utsunomiya</w:t>
            </w:r>
          </w:rt>
          <w:rubyBase>
            <w:r w:rsidR="00C77112" w:rsidRPr="00AD3734">
              <w:rPr>
                <w:rFonts w:hint="eastAsia"/>
                <w:sz w:val="22"/>
              </w:rPr>
              <w:t>宇都宮</w:t>
            </w:r>
          </w:rubyBase>
        </w:ruby>
      </w:r>
      <w:r w:rsidRPr="00AD3734">
        <w:rPr>
          <w:rFonts w:hint="eastAsia"/>
          <w:sz w:val="22"/>
        </w:rPr>
        <w:t xml:space="preserve">　・　</w:t>
      </w:r>
      <w:r w:rsidRPr="00AD3734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77112" w:rsidRPr="00AD3734">
              <w:rPr>
                <w:rFonts w:ascii="ＭＳ Ｐ明朝" w:hAnsi="ＭＳ Ｐ明朝" w:hint="eastAsia"/>
                <w:sz w:val="10"/>
              </w:rPr>
              <w:t>Ibaraki</w:t>
            </w:r>
          </w:rt>
          <w:rubyBase>
            <w:r w:rsidR="00C77112" w:rsidRPr="00AD3734">
              <w:rPr>
                <w:rFonts w:hint="eastAsia"/>
                <w:sz w:val="22"/>
              </w:rPr>
              <w:t>茨城</w:t>
            </w:r>
          </w:rubyBase>
        </w:ruby>
      </w:r>
      <w:r w:rsidRPr="00AD3734">
        <w:rPr>
          <w:rFonts w:hint="eastAsia"/>
          <w:sz w:val="22"/>
          <w:lang w:eastAsia="zh-CN"/>
        </w:rPr>
        <w:t xml:space="preserve">　　　</w:t>
      </w:r>
    </w:p>
    <w:p w14:paraId="364ABB79" w14:textId="77777777" w:rsidR="00C77112" w:rsidRPr="00E6723E" w:rsidRDefault="00C77112" w:rsidP="00C77112">
      <w:pPr>
        <w:adjustRightInd w:val="0"/>
        <w:snapToGrid w:val="0"/>
        <w:ind w:firstLineChars="500" w:firstLine="294"/>
        <w:rPr>
          <w:sz w:val="8"/>
          <w:lang w:eastAsia="zh-CN"/>
        </w:rPr>
      </w:pPr>
    </w:p>
    <w:p w14:paraId="6C06EF97" w14:textId="77777777" w:rsidR="00C77112" w:rsidRPr="00AD3734" w:rsidRDefault="00C77112" w:rsidP="00C77112">
      <w:pPr>
        <w:adjustRightInd w:val="0"/>
        <w:snapToGrid w:val="0"/>
        <w:ind w:firstLineChars="500" w:firstLine="994"/>
        <w:rPr>
          <w:sz w:val="22"/>
          <w:u w:val="single"/>
        </w:rPr>
      </w:pPr>
      <w:r w:rsidRPr="00AD3734">
        <w:rPr>
          <w:sz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77112" w:rsidRPr="00AD3734">
              <w:rPr>
                <w:rFonts w:ascii="ＭＳ Ｐ明朝" w:hAnsi="ＭＳ Ｐ明朝" w:hint="eastAsia"/>
                <w:sz w:val="10"/>
                <w:u w:val="single"/>
              </w:rPr>
              <w:t>Name</w:t>
            </w:r>
          </w:rt>
          <w:rubyBase>
            <w:r w:rsidR="00C77112" w:rsidRPr="00AD3734">
              <w:rPr>
                <w:rFonts w:hint="eastAsia"/>
                <w:sz w:val="22"/>
                <w:u w:val="single"/>
              </w:rPr>
              <w:t>氏名</w:t>
            </w:r>
          </w:rubyBase>
        </w:ruby>
      </w:r>
      <w:r w:rsidRPr="00AD3734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7E69FC32" w14:textId="3E8A8F99" w:rsidR="00C77112" w:rsidRPr="00E6723E" w:rsidRDefault="00C77112" w:rsidP="00E6723E">
      <w:pPr>
        <w:adjustRightInd w:val="0"/>
        <w:snapToGrid w:val="0"/>
        <w:ind w:firstLineChars="500" w:firstLine="994"/>
        <w:rPr>
          <w:sz w:val="8"/>
        </w:rPr>
      </w:pPr>
      <w:r w:rsidRPr="00AD3734">
        <w:rPr>
          <w:sz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77112" w:rsidRPr="00AD3734">
              <w:rPr>
                <w:rFonts w:ascii="ＭＳ Ｐ明朝" w:hAnsi="ＭＳ Ｐ明朝" w:hint="eastAsia"/>
                <w:sz w:val="10"/>
                <w:u w:val="single"/>
              </w:rPr>
              <w:t>Place</w:t>
            </w:r>
          </w:rt>
          <w:rubyBase>
            <w:r w:rsidR="00C77112" w:rsidRPr="00AD3734">
              <w:rPr>
                <w:rFonts w:hint="eastAsia"/>
                <w:sz w:val="22"/>
                <w:u w:val="single"/>
              </w:rPr>
              <w:t>受講</w:t>
            </w:r>
          </w:rubyBase>
        </w:ruby>
      </w:r>
      <w:r w:rsidRPr="00AD3734">
        <w:rPr>
          <w:sz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77112" w:rsidRPr="00AD3734">
              <w:rPr>
                <w:rFonts w:ascii="ＭＳ Ｐ明朝" w:hAnsi="ＭＳ Ｐ明朝" w:hint="eastAsia"/>
                <w:sz w:val="10"/>
                <w:u w:val="single"/>
              </w:rPr>
              <w:t xml:space="preserve"> to take</w:t>
            </w:r>
          </w:rt>
          <w:rubyBase>
            <w:r w:rsidR="00C77112" w:rsidRPr="00AD3734">
              <w:rPr>
                <w:rFonts w:hint="eastAsia"/>
                <w:sz w:val="22"/>
                <w:u w:val="single"/>
              </w:rPr>
              <w:t>する</w:t>
            </w:r>
          </w:rubyBase>
        </w:ruby>
      </w:r>
      <w:r w:rsidRPr="00AD3734">
        <w:rPr>
          <w:sz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77112" w:rsidRPr="00AD3734">
              <w:rPr>
                <w:rFonts w:ascii="ＭＳ Ｐ明朝" w:hAnsi="ＭＳ Ｐ明朝" w:hint="eastAsia"/>
                <w:sz w:val="10"/>
                <w:u w:val="single"/>
              </w:rPr>
              <w:t xml:space="preserve"> lectures</w:t>
            </w:r>
          </w:rt>
          <w:rubyBase>
            <w:r w:rsidR="00C77112" w:rsidRPr="00AD3734">
              <w:rPr>
                <w:rFonts w:hint="eastAsia"/>
                <w:sz w:val="22"/>
                <w:u w:val="single"/>
              </w:rPr>
              <w:t>場所</w:t>
            </w:r>
          </w:rubyBase>
        </w:ruby>
      </w:r>
      <w:r w:rsidRPr="00AD3734">
        <w:rPr>
          <w:rFonts w:hint="eastAsia"/>
          <w:sz w:val="22"/>
          <w:u w:val="single"/>
        </w:rPr>
        <w:t>：</w:t>
      </w:r>
      <w:r w:rsidRPr="00AD3734">
        <w:rPr>
          <w:rFonts w:hint="eastAsia"/>
          <w:sz w:val="22"/>
        </w:rPr>
        <w:t xml:space="preserve">　　</w:t>
      </w:r>
      <w:r w:rsidRPr="00AD3734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77112" w:rsidRPr="00AD3734">
              <w:rPr>
                <w:rFonts w:ascii="ＭＳ Ｐ明朝" w:hAnsi="ＭＳ Ｐ明朝" w:hint="eastAsia"/>
                <w:sz w:val="10"/>
              </w:rPr>
              <w:t xml:space="preserve"> TU</w:t>
            </w:r>
          </w:rt>
          <w:rubyBase>
            <w:r w:rsidR="00C77112" w:rsidRPr="00AD3734">
              <w:rPr>
                <w:rFonts w:hint="eastAsia"/>
                <w:sz w:val="22"/>
              </w:rPr>
              <w:t>農工</w:t>
            </w:r>
          </w:rubyBase>
        </w:ruby>
      </w:r>
      <w:r w:rsidRPr="00AD3734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77112" w:rsidRPr="00AD3734">
              <w:rPr>
                <w:rFonts w:ascii="ＭＳ Ｐ明朝" w:hAnsi="ＭＳ Ｐ明朝" w:hint="eastAsia"/>
                <w:sz w:val="10"/>
              </w:rPr>
              <w:t>AT</w:t>
            </w:r>
          </w:rt>
          <w:rubyBase>
            <w:r w:rsidR="00C77112" w:rsidRPr="00AD3734">
              <w:rPr>
                <w:rFonts w:hint="eastAsia"/>
                <w:sz w:val="22"/>
              </w:rPr>
              <w:t>大</w:t>
            </w:r>
          </w:rubyBase>
        </w:ruby>
      </w:r>
      <w:r>
        <w:rPr>
          <w:sz w:val="22"/>
        </w:rPr>
        <w:t xml:space="preserve"> </w:t>
      </w:r>
      <w:r w:rsidRPr="00AD3734">
        <w:rPr>
          <w:rFonts w:hint="eastAsia"/>
          <w:sz w:val="22"/>
        </w:rPr>
        <w:t xml:space="preserve">・　</w:t>
      </w:r>
      <w:r>
        <w:rPr>
          <w:rFonts w:hint="eastAsia"/>
          <w:sz w:val="22"/>
        </w:rPr>
        <w:t xml:space="preserve"> </w:t>
      </w:r>
      <w:r w:rsidRPr="00AD3734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77112" w:rsidRPr="00AD3734">
              <w:rPr>
                <w:rFonts w:ascii="ＭＳ Ｐ明朝" w:hAnsi="ＭＳ Ｐ明朝" w:hint="eastAsia"/>
                <w:sz w:val="10"/>
              </w:rPr>
              <w:t>Utsumomiya</w:t>
            </w:r>
          </w:rt>
          <w:rubyBase>
            <w:r w:rsidR="00C77112" w:rsidRPr="00AD3734">
              <w:rPr>
                <w:rFonts w:hint="eastAsia"/>
                <w:sz w:val="22"/>
              </w:rPr>
              <w:t>宇都宮</w:t>
            </w:r>
          </w:rubyBase>
        </w:ruby>
      </w:r>
      <w:r>
        <w:rPr>
          <w:sz w:val="22"/>
        </w:rPr>
        <w:t xml:space="preserve"> </w:t>
      </w:r>
      <w:r w:rsidRPr="00AD3734">
        <w:rPr>
          <w:rFonts w:hint="eastAsia"/>
          <w:sz w:val="22"/>
        </w:rPr>
        <w:t xml:space="preserve">・　</w:t>
      </w:r>
      <w:r>
        <w:rPr>
          <w:rFonts w:hint="eastAsia"/>
          <w:sz w:val="22"/>
        </w:rPr>
        <w:t xml:space="preserve"> </w:t>
      </w:r>
      <w:r w:rsidRPr="00AD3734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77112" w:rsidRPr="00AD3734">
              <w:rPr>
                <w:rFonts w:ascii="ＭＳ Ｐ明朝" w:hAnsi="ＭＳ Ｐ明朝" w:hint="eastAsia"/>
                <w:sz w:val="10"/>
              </w:rPr>
              <w:t>Ibaraki</w:t>
            </w:r>
          </w:rt>
          <w:rubyBase>
            <w:r w:rsidR="00C77112" w:rsidRPr="00AD3734">
              <w:rPr>
                <w:rFonts w:hint="eastAsia"/>
                <w:sz w:val="22"/>
              </w:rPr>
              <w:t>茨城</w:t>
            </w:r>
          </w:rubyBase>
        </w:ruby>
      </w:r>
      <w:r w:rsidRPr="00AD3734">
        <w:rPr>
          <w:rFonts w:hint="eastAsia"/>
          <w:sz w:val="22"/>
          <w:lang w:eastAsia="zh-CN"/>
        </w:rPr>
        <w:t xml:space="preserve">　</w:t>
      </w:r>
      <w:r w:rsidRPr="00AD3734">
        <w:rPr>
          <w:rFonts w:hint="eastAsia"/>
          <w:sz w:val="22"/>
        </w:rPr>
        <w:t xml:space="preserve">・（　</w:t>
      </w:r>
      <w:r w:rsidRPr="00AD3734">
        <w:rPr>
          <w:rFonts w:hint="eastAsia"/>
          <w:sz w:val="22"/>
        </w:rPr>
        <w:t xml:space="preserve">         </w:t>
      </w:r>
      <w:r w:rsidRPr="00AD3734">
        <w:rPr>
          <w:rFonts w:hint="eastAsia"/>
          <w:sz w:val="22"/>
        </w:rPr>
        <w:t xml:space="preserve">　　　　）</w:t>
      </w:r>
      <w:r w:rsidR="001E5CDA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5CDA" w:rsidRPr="001E5CDA">
              <w:rPr>
                <w:rFonts w:ascii="ＭＳ Ｐ明朝" w:hAnsi="ＭＳ Ｐ明朝" w:hint="eastAsia"/>
                <w:sz w:val="11"/>
              </w:rPr>
              <w:t>University</w:t>
            </w:r>
          </w:rt>
          <w:rubyBase>
            <w:r w:rsidR="001E5CDA">
              <w:rPr>
                <w:rFonts w:hint="eastAsia"/>
                <w:sz w:val="22"/>
              </w:rPr>
              <w:t>大学</w:t>
            </w:r>
          </w:rubyBase>
        </w:ruby>
      </w:r>
      <w:r w:rsidR="001E5CDA">
        <w:rPr>
          <w:sz w:val="22"/>
        </w:rPr>
        <w:t xml:space="preserve"> </w:t>
      </w:r>
      <w:r w:rsidR="00E6723E">
        <w:rPr>
          <w:sz w:val="22"/>
        </w:rPr>
        <w:br/>
      </w:r>
    </w:p>
    <w:p w14:paraId="42FCFE4E" w14:textId="77777777" w:rsidR="007D0EFC" w:rsidRDefault="00C77112" w:rsidP="00C77112">
      <w:pPr>
        <w:snapToGrid w:val="0"/>
        <w:ind w:firstLineChars="400" w:firstLine="795"/>
      </w:pPr>
      <w:r w:rsidRPr="00AD3734">
        <w:rPr>
          <w:rFonts w:hint="eastAsia"/>
          <w:sz w:val="22"/>
        </w:rPr>
        <w:t>下記の講義を聴講します。（聴講する番号に○をつけて提出してください。）</w:t>
      </w:r>
      <w:r w:rsidRPr="00AD3734">
        <w:rPr>
          <w:rFonts w:hint="eastAsia"/>
          <w:sz w:val="22"/>
        </w:rPr>
        <w:t xml:space="preserve">Please </w:t>
      </w:r>
      <w:r w:rsidRPr="00AD3734">
        <w:rPr>
          <w:sz w:val="22"/>
        </w:rPr>
        <w:t>circle lectures you want to register</w:t>
      </w:r>
    </w:p>
    <w:tbl>
      <w:tblPr>
        <w:tblW w:w="10200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"/>
        <w:gridCol w:w="6671"/>
        <w:gridCol w:w="1819"/>
        <w:gridCol w:w="849"/>
      </w:tblGrid>
      <w:tr w:rsidR="00B0127C" w14:paraId="3EFA2409" w14:textId="77777777" w:rsidTr="00274D80">
        <w:tc>
          <w:tcPr>
            <w:tcW w:w="861" w:type="dxa"/>
          </w:tcPr>
          <w:p w14:paraId="67402F14" w14:textId="77777777" w:rsidR="00B0127C" w:rsidRDefault="00B0127C" w:rsidP="00274D80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6671" w:type="dxa"/>
          </w:tcPr>
          <w:p w14:paraId="245AFF4A" w14:textId="77777777" w:rsidR="00B0127C" w:rsidRDefault="00B0127C" w:rsidP="00274D80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講義題目及び講師名</w:t>
            </w:r>
          </w:p>
        </w:tc>
        <w:tc>
          <w:tcPr>
            <w:tcW w:w="1819" w:type="dxa"/>
          </w:tcPr>
          <w:p w14:paraId="5200785F" w14:textId="77777777" w:rsidR="00B0127C" w:rsidRDefault="00B0127C" w:rsidP="00274D80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日時</w:t>
            </w:r>
          </w:p>
        </w:tc>
        <w:tc>
          <w:tcPr>
            <w:tcW w:w="849" w:type="dxa"/>
          </w:tcPr>
          <w:p w14:paraId="7716C114" w14:textId="77777777" w:rsidR="00B0127C" w:rsidRDefault="00B0127C" w:rsidP="00274D80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時間数</w:t>
            </w:r>
          </w:p>
        </w:tc>
      </w:tr>
      <w:tr w:rsidR="001563CF" w14:paraId="443375F9" w14:textId="77777777" w:rsidTr="00274D80">
        <w:trPr>
          <w:trHeight w:val="863"/>
        </w:trPr>
        <w:tc>
          <w:tcPr>
            <w:tcW w:w="861" w:type="dxa"/>
            <w:vAlign w:val="center"/>
          </w:tcPr>
          <w:p w14:paraId="1D454C35" w14:textId="77777777" w:rsidR="001563CF" w:rsidRDefault="001563CF" w:rsidP="001563CF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Lecture</w:t>
            </w: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6671" w:type="dxa"/>
            <w:vAlign w:val="center"/>
          </w:tcPr>
          <w:p w14:paraId="516BFB73" w14:textId="77777777" w:rsidR="001563CF" w:rsidRPr="001B1A0E" w:rsidRDefault="001563CF" w:rsidP="001563CF">
            <w:pPr>
              <w:rPr>
                <w:sz w:val="19"/>
                <w:szCs w:val="19"/>
              </w:rPr>
            </w:pPr>
            <w:r w:rsidRPr="003F4101">
              <w:rPr>
                <w:noProof/>
                <w:sz w:val="19"/>
                <w:szCs w:val="19"/>
              </w:rPr>
              <w:t>Microbial production and degradation of bioplastics</w:t>
            </w:r>
          </w:p>
          <w:p w14:paraId="369A3BC7" w14:textId="77777777" w:rsidR="001563CF" w:rsidRPr="00255AF3" w:rsidRDefault="001563CF" w:rsidP="001563CF">
            <w:pPr>
              <w:rPr>
                <w:sz w:val="19"/>
                <w:szCs w:val="19"/>
              </w:rPr>
            </w:pPr>
            <w:r w:rsidRPr="00255AF3">
              <w:rPr>
                <w:rFonts w:hint="eastAsia"/>
                <w:sz w:val="19"/>
                <w:szCs w:val="19"/>
              </w:rPr>
              <w:t>（</w:t>
            </w:r>
            <w:r w:rsidRPr="003F4101">
              <w:rPr>
                <w:noProof/>
                <w:sz w:val="19"/>
                <w:szCs w:val="19"/>
              </w:rPr>
              <w:t>バイオプラスチックの微生物による生合成と分解について</w:t>
            </w:r>
            <w:r w:rsidRPr="00255AF3">
              <w:rPr>
                <w:rFonts w:hint="eastAsia"/>
                <w:sz w:val="19"/>
                <w:szCs w:val="19"/>
              </w:rPr>
              <w:t>）</w:t>
            </w:r>
          </w:p>
          <w:p w14:paraId="55F40254" w14:textId="77777777" w:rsidR="001563CF" w:rsidRDefault="001563CF" w:rsidP="001563CF">
            <w:pPr>
              <w:rPr>
                <w:sz w:val="19"/>
                <w:szCs w:val="19"/>
                <w:lang w:eastAsia="zh-CN"/>
              </w:rPr>
            </w:pPr>
            <w:r w:rsidRPr="003F4101">
              <w:rPr>
                <w:noProof/>
                <w:sz w:val="19"/>
                <w:szCs w:val="19"/>
                <w:lang w:eastAsia="zh-CN"/>
              </w:rPr>
              <w:t>YAMADA, Miwa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rFonts w:hint="eastAsia"/>
                <w:sz w:val="19"/>
                <w:szCs w:val="19"/>
                <w:lang w:eastAsia="zh-CN"/>
              </w:rPr>
              <w:t>(</w:t>
            </w:r>
            <w:r w:rsidRPr="003F4101">
              <w:rPr>
                <w:noProof/>
                <w:sz w:val="19"/>
                <w:szCs w:val="19"/>
                <w:lang w:eastAsia="zh-CN"/>
              </w:rPr>
              <w:t>Iwate University</w:t>
            </w:r>
            <w:r>
              <w:rPr>
                <w:sz w:val="19"/>
                <w:szCs w:val="19"/>
                <w:lang w:eastAsia="zh-CN"/>
              </w:rPr>
              <w:t>)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  <w:p w14:paraId="39B8D5A6" w14:textId="0D0A43D5" w:rsidR="001563CF" w:rsidRPr="00255AF3" w:rsidRDefault="001563CF" w:rsidP="001563CF">
            <w:pPr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 xml:space="preserve"> </w:t>
            </w:r>
            <w:r w:rsidRPr="003F4101">
              <w:rPr>
                <w:noProof/>
                <w:sz w:val="19"/>
                <w:szCs w:val="19"/>
                <w:lang w:eastAsia="zh-CN"/>
              </w:rPr>
              <w:t>山田　美和</w:t>
            </w:r>
            <w:r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sz w:val="19"/>
                <w:szCs w:val="19"/>
                <w:lang w:eastAsia="zh-CN"/>
              </w:rPr>
              <w:t xml:space="preserve"> (</w:t>
            </w:r>
            <w:r w:rsidRPr="003F4101">
              <w:rPr>
                <w:noProof/>
                <w:sz w:val="19"/>
                <w:szCs w:val="19"/>
                <w:lang w:eastAsia="zh-CN"/>
              </w:rPr>
              <w:t>岩手大学農学部教授</w:t>
            </w:r>
            <w:r>
              <w:rPr>
                <w:sz w:val="19"/>
                <w:szCs w:val="19"/>
                <w:lang w:eastAsia="zh-CN"/>
              </w:rPr>
              <w:t>)</w:t>
            </w:r>
          </w:p>
        </w:tc>
        <w:tc>
          <w:tcPr>
            <w:tcW w:w="1819" w:type="dxa"/>
            <w:vAlign w:val="center"/>
          </w:tcPr>
          <w:p w14:paraId="71F27CAB" w14:textId="77777777" w:rsidR="001563CF" w:rsidRDefault="001563CF" w:rsidP="001563CF">
            <w:pPr>
              <w:snapToGrid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2023.11.15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Wed</w:t>
            </w:r>
            <w:r>
              <w:rPr>
                <w:rFonts w:hint="eastAsia"/>
                <w:sz w:val="20"/>
              </w:rPr>
              <w:t>）</w:t>
            </w:r>
          </w:p>
          <w:p w14:paraId="446CC47C" w14:textId="7EA5AE58" w:rsidR="001563CF" w:rsidRDefault="001563CF" w:rsidP="001563CF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9:10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10:40</w:t>
            </w:r>
          </w:p>
        </w:tc>
        <w:tc>
          <w:tcPr>
            <w:tcW w:w="849" w:type="dxa"/>
            <w:vAlign w:val="center"/>
          </w:tcPr>
          <w:p w14:paraId="1BBA957B" w14:textId="77777777" w:rsidR="001563CF" w:rsidRDefault="001563CF" w:rsidP="001563CF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ｈ</w:t>
            </w:r>
          </w:p>
          <w:p w14:paraId="60053E4A" w14:textId="77777777" w:rsidR="001563CF" w:rsidRDefault="001563CF" w:rsidP="001563CF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1563CF" w14:paraId="78DFE7FE" w14:textId="77777777" w:rsidTr="00274D80">
        <w:trPr>
          <w:trHeight w:val="967"/>
        </w:trPr>
        <w:tc>
          <w:tcPr>
            <w:tcW w:w="861" w:type="dxa"/>
            <w:vAlign w:val="center"/>
          </w:tcPr>
          <w:p w14:paraId="0541AA2D" w14:textId="77777777" w:rsidR="001563CF" w:rsidRDefault="001563CF" w:rsidP="001563CF">
            <w:pPr>
              <w:snapToGrid w:val="0"/>
              <w:spacing w:line="220" w:lineRule="exact"/>
              <w:jc w:val="center"/>
              <w:rPr>
                <w:sz w:val="20"/>
              </w:rPr>
            </w:pPr>
            <w:bookmarkStart w:id="0" w:name="_GoBack"/>
            <w:r w:rsidRPr="00DF0DEB">
              <w:rPr>
                <w:noProof/>
                <w:sz w:val="20"/>
              </w:rPr>
              <w:t>Lecture2</w:t>
            </w:r>
          </w:p>
        </w:tc>
        <w:tc>
          <w:tcPr>
            <w:tcW w:w="6671" w:type="dxa"/>
            <w:vAlign w:val="center"/>
          </w:tcPr>
          <w:p w14:paraId="6A7EA025" w14:textId="77777777" w:rsidR="001563CF" w:rsidRPr="001B1A0E" w:rsidRDefault="001563CF" w:rsidP="001563CF">
            <w:pPr>
              <w:rPr>
                <w:sz w:val="19"/>
                <w:szCs w:val="19"/>
              </w:rPr>
            </w:pPr>
            <w:r w:rsidRPr="003F4101">
              <w:rPr>
                <w:noProof/>
                <w:sz w:val="19"/>
                <w:szCs w:val="19"/>
              </w:rPr>
              <w:t>Zoo animal  science and  welfare</w:t>
            </w:r>
          </w:p>
          <w:p w14:paraId="16D2AC52" w14:textId="77777777" w:rsidR="001563CF" w:rsidRPr="00255AF3" w:rsidRDefault="001563CF" w:rsidP="001563CF">
            <w:pPr>
              <w:rPr>
                <w:sz w:val="19"/>
                <w:szCs w:val="19"/>
              </w:rPr>
            </w:pPr>
            <w:r w:rsidRPr="00255AF3">
              <w:rPr>
                <w:rFonts w:hint="eastAsia"/>
                <w:sz w:val="19"/>
                <w:szCs w:val="19"/>
              </w:rPr>
              <w:t>（</w:t>
            </w:r>
            <w:r w:rsidRPr="003F4101">
              <w:rPr>
                <w:noProof/>
                <w:sz w:val="19"/>
                <w:szCs w:val="19"/>
              </w:rPr>
              <w:t>動物園の科学と福祉</w:t>
            </w:r>
            <w:r w:rsidRPr="00255AF3">
              <w:rPr>
                <w:rFonts w:hint="eastAsia"/>
                <w:sz w:val="19"/>
                <w:szCs w:val="19"/>
              </w:rPr>
              <w:t>）</w:t>
            </w:r>
          </w:p>
          <w:p w14:paraId="2B298973" w14:textId="77777777" w:rsidR="001563CF" w:rsidRDefault="001563CF" w:rsidP="001563CF">
            <w:pPr>
              <w:rPr>
                <w:sz w:val="19"/>
                <w:szCs w:val="19"/>
                <w:lang w:eastAsia="zh-CN"/>
              </w:rPr>
            </w:pPr>
            <w:r w:rsidRPr="003F4101">
              <w:rPr>
                <w:noProof/>
                <w:sz w:val="19"/>
                <w:szCs w:val="19"/>
                <w:lang w:eastAsia="zh-CN"/>
              </w:rPr>
              <w:t>KOHARI,Daisuke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rFonts w:hint="eastAsia"/>
                <w:sz w:val="19"/>
                <w:szCs w:val="19"/>
                <w:lang w:eastAsia="zh-CN"/>
              </w:rPr>
              <w:t>(</w:t>
            </w:r>
            <w:r w:rsidRPr="003F4101">
              <w:rPr>
                <w:noProof/>
                <w:sz w:val="19"/>
                <w:szCs w:val="19"/>
                <w:lang w:eastAsia="zh-CN"/>
              </w:rPr>
              <w:t>Ibaraki University</w:t>
            </w:r>
            <w:r>
              <w:rPr>
                <w:sz w:val="19"/>
                <w:szCs w:val="19"/>
                <w:lang w:eastAsia="zh-CN"/>
              </w:rPr>
              <w:t>)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  <w:p w14:paraId="22F01D36" w14:textId="738ADB70" w:rsidR="001563CF" w:rsidRPr="00255AF3" w:rsidRDefault="001563CF" w:rsidP="001563CF">
            <w:pPr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 xml:space="preserve"> </w:t>
            </w:r>
            <w:r w:rsidRPr="003F4101">
              <w:rPr>
                <w:noProof/>
                <w:sz w:val="19"/>
                <w:szCs w:val="19"/>
                <w:lang w:eastAsia="zh-CN"/>
              </w:rPr>
              <w:t>小針大助</w:t>
            </w:r>
            <w:r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sz w:val="19"/>
                <w:szCs w:val="19"/>
                <w:lang w:eastAsia="zh-CN"/>
              </w:rPr>
              <w:t xml:space="preserve"> (</w:t>
            </w:r>
            <w:r w:rsidRPr="003F4101">
              <w:rPr>
                <w:noProof/>
                <w:sz w:val="19"/>
                <w:szCs w:val="19"/>
                <w:lang w:eastAsia="zh-CN"/>
              </w:rPr>
              <w:t>茨城大学農学研究科准教授</w:t>
            </w:r>
            <w:r>
              <w:rPr>
                <w:sz w:val="19"/>
                <w:szCs w:val="19"/>
                <w:lang w:eastAsia="zh-CN"/>
              </w:rPr>
              <w:t>)</w:t>
            </w:r>
          </w:p>
        </w:tc>
        <w:tc>
          <w:tcPr>
            <w:tcW w:w="1819" w:type="dxa"/>
            <w:vAlign w:val="center"/>
          </w:tcPr>
          <w:p w14:paraId="68820BE7" w14:textId="77777777" w:rsidR="001563CF" w:rsidRDefault="001563CF" w:rsidP="001563CF">
            <w:pPr>
              <w:snapToGrid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2023.11.15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Wed</w:t>
            </w:r>
            <w:r>
              <w:rPr>
                <w:rFonts w:hint="eastAsia"/>
                <w:sz w:val="20"/>
              </w:rPr>
              <w:t>）</w:t>
            </w:r>
          </w:p>
          <w:p w14:paraId="62AF4059" w14:textId="600F9A59" w:rsidR="001563CF" w:rsidRDefault="001563CF" w:rsidP="001563CF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10:50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12:20</w:t>
            </w:r>
          </w:p>
        </w:tc>
        <w:tc>
          <w:tcPr>
            <w:tcW w:w="849" w:type="dxa"/>
            <w:vAlign w:val="center"/>
          </w:tcPr>
          <w:p w14:paraId="78448CF1" w14:textId="77777777" w:rsidR="001563CF" w:rsidRDefault="001563CF" w:rsidP="001563CF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bookmarkEnd w:id="0"/>
      <w:tr w:rsidR="001563CF" w14:paraId="7E1E0BD5" w14:textId="77777777" w:rsidTr="00274D80">
        <w:trPr>
          <w:trHeight w:val="983"/>
        </w:trPr>
        <w:tc>
          <w:tcPr>
            <w:tcW w:w="861" w:type="dxa"/>
            <w:vAlign w:val="center"/>
          </w:tcPr>
          <w:p w14:paraId="40D3F196" w14:textId="77777777" w:rsidR="001563CF" w:rsidRDefault="001563CF" w:rsidP="001563CF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F0DEB">
              <w:rPr>
                <w:noProof/>
                <w:sz w:val="20"/>
              </w:rPr>
              <w:t>Lecture3</w:t>
            </w:r>
          </w:p>
        </w:tc>
        <w:tc>
          <w:tcPr>
            <w:tcW w:w="6671" w:type="dxa"/>
            <w:vAlign w:val="center"/>
          </w:tcPr>
          <w:p w14:paraId="002965CE" w14:textId="77777777" w:rsidR="001563CF" w:rsidRPr="001B1A0E" w:rsidRDefault="001563CF" w:rsidP="001563CF">
            <w:pPr>
              <w:rPr>
                <w:sz w:val="19"/>
                <w:szCs w:val="19"/>
              </w:rPr>
            </w:pPr>
            <w:r w:rsidRPr="003F4101">
              <w:rPr>
                <w:noProof/>
                <w:sz w:val="19"/>
                <w:szCs w:val="19"/>
              </w:rPr>
              <w:t>Integrating data-driven and process-based models for advanced ecohydraulics</w:t>
            </w:r>
          </w:p>
          <w:p w14:paraId="4F3342C9" w14:textId="77777777" w:rsidR="001563CF" w:rsidRPr="00255AF3" w:rsidRDefault="001563CF" w:rsidP="001563CF">
            <w:pPr>
              <w:rPr>
                <w:sz w:val="19"/>
                <w:szCs w:val="19"/>
              </w:rPr>
            </w:pPr>
            <w:r w:rsidRPr="00255AF3">
              <w:rPr>
                <w:rFonts w:hint="eastAsia"/>
                <w:sz w:val="19"/>
                <w:szCs w:val="19"/>
              </w:rPr>
              <w:t>（</w:t>
            </w:r>
            <w:r w:rsidRPr="003F4101">
              <w:rPr>
                <w:noProof/>
                <w:sz w:val="19"/>
                <w:szCs w:val="19"/>
              </w:rPr>
              <w:t>先進的生態水理研究のためのデータ駆動モデルとプロセスベースモデルの統合</w:t>
            </w:r>
            <w:r w:rsidRPr="00255AF3">
              <w:rPr>
                <w:rFonts w:hint="eastAsia"/>
                <w:sz w:val="19"/>
                <w:szCs w:val="19"/>
              </w:rPr>
              <w:t>）</w:t>
            </w:r>
          </w:p>
          <w:p w14:paraId="7C9606A3" w14:textId="77777777" w:rsidR="001563CF" w:rsidRDefault="001563CF" w:rsidP="001563CF">
            <w:pPr>
              <w:rPr>
                <w:sz w:val="19"/>
                <w:szCs w:val="19"/>
                <w:lang w:eastAsia="zh-CN"/>
              </w:rPr>
            </w:pPr>
            <w:r w:rsidRPr="003F4101">
              <w:rPr>
                <w:noProof/>
                <w:sz w:val="19"/>
                <w:szCs w:val="19"/>
                <w:lang w:eastAsia="zh-CN"/>
              </w:rPr>
              <w:t>FUKUDA, Shinji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rFonts w:hint="eastAsia"/>
                <w:sz w:val="19"/>
                <w:szCs w:val="19"/>
                <w:lang w:eastAsia="zh-CN"/>
              </w:rPr>
              <w:t>(</w:t>
            </w:r>
            <w:r w:rsidRPr="003F4101">
              <w:rPr>
                <w:noProof/>
                <w:sz w:val="19"/>
                <w:szCs w:val="19"/>
                <w:lang w:eastAsia="zh-CN"/>
              </w:rPr>
              <w:t>Tokyo University of Agriculture and Technology</w:t>
            </w:r>
            <w:r>
              <w:rPr>
                <w:sz w:val="19"/>
                <w:szCs w:val="19"/>
                <w:lang w:eastAsia="zh-CN"/>
              </w:rPr>
              <w:t>)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  <w:p w14:paraId="0C2FF6CC" w14:textId="22899FD7" w:rsidR="001563CF" w:rsidRPr="00255AF3" w:rsidRDefault="001563CF" w:rsidP="001563CF">
            <w:pPr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 xml:space="preserve"> </w:t>
            </w:r>
            <w:r w:rsidRPr="003F4101">
              <w:rPr>
                <w:noProof/>
                <w:sz w:val="19"/>
                <w:szCs w:val="19"/>
                <w:lang w:eastAsia="zh-CN"/>
              </w:rPr>
              <w:t>福田　信二</w:t>
            </w:r>
            <w:r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sz w:val="19"/>
                <w:szCs w:val="19"/>
                <w:lang w:eastAsia="zh-CN"/>
              </w:rPr>
              <w:t xml:space="preserve"> (</w:t>
            </w:r>
            <w:r w:rsidRPr="003F4101">
              <w:rPr>
                <w:noProof/>
                <w:sz w:val="19"/>
                <w:szCs w:val="19"/>
                <w:lang w:eastAsia="zh-CN"/>
              </w:rPr>
              <w:t>東京農工大学農学研究院教授</w:t>
            </w:r>
            <w:r>
              <w:rPr>
                <w:sz w:val="19"/>
                <w:szCs w:val="19"/>
                <w:lang w:eastAsia="zh-CN"/>
              </w:rPr>
              <w:t>)</w:t>
            </w:r>
          </w:p>
        </w:tc>
        <w:tc>
          <w:tcPr>
            <w:tcW w:w="1819" w:type="dxa"/>
            <w:vAlign w:val="center"/>
          </w:tcPr>
          <w:p w14:paraId="2E0A7F43" w14:textId="77777777" w:rsidR="001563CF" w:rsidRDefault="001563CF" w:rsidP="001563CF">
            <w:pPr>
              <w:snapToGrid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2023.11.15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Wed</w:t>
            </w:r>
            <w:r>
              <w:rPr>
                <w:rFonts w:hint="eastAsia"/>
                <w:sz w:val="20"/>
              </w:rPr>
              <w:t>）</w:t>
            </w:r>
          </w:p>
          <w:p w14:paraId="6CEEE5AD" w14:textId="63C0EDB4" w:rsidR="001563CF" w:rsidRDefault="001563CF" w:rsidP="001563CF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13:20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14:50</w:t>
            </w:r>
          </w:p>
        </w:tc>
        <w:tc>
          <w:tcPr>
            <w:tcW w:w="849" w:type="dxa"/>
            <w:vAlign w:val="center"/>
          </w:tcPr>
          <w:p w14:paraId="23EE0AB8" w14:textId="77777777" w:rsidR="001563CF" w:rsidRDefault="001563CF" w:rsidP="001563CF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1563CF" w14:paraId="64A80E0F" w14:textId="77777777" w:rsidTr="00274D80">
        <w:trPr>
          <w:trHeight w:val="975"/>
        </w:trPr>
        <w:tc>
          <w:tcPr>
            <w:tcW w:w="861" w:type="dxa"/>
            <w:vAlign w:val="center"/>
          </w:tcPr>
          <w:p w14:paraId="61B8E629" w14:textId="77777777" w:rsidR="001563CF" w:rsidRDefault="001563CF" w:rsidP="001563CF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F0DEB">
              <w:rPr>
                <w:noProof/>
                <w:sz w:val="20"/>
              </w:rPr>
              <w:t>Lecture4</w:t>
            </w:r>
          </w:p>
        </w:tc>
        <w:tc>
          <w:tcPr>
            <w:tcW w:w="6671" w:type="dxa"/>
            <w:vAlign w:val="center"/>
          </w:tcPr>
          <w:p w14:paraId="01B2BA2E" w14:textId="77777777" w:rsidR="001563CF" w:rsidRPr="001B1A0E" w:rsidRDefault="001563CF" w:rsidP="001563CF">
            <w:pPr>
              <w:rPr>
                <w:sz w:val="19"/>
                <w:szCs w:val="19"/>
              </w:rPr>
            </w:pPr>
            <w:r w:rsidRPr="003F4101">
              <w:rPr>
                <w:noProof/>
                <w:sz w:val="19"/>
                <w:szCs w:val="19"/>
              </w:rPr>
              <w:t>Importance of internal CO</w:t>
            </w:r>
            <w:r w:rsidRPr="003F4101">
              <w:rPr>
                <w:rFonts w:ascii="ＭＳ 明朝" w:eastAsia="ＭＳ 明朝" w:hAnsi="ＭＳ 明朝" w:cs="ＭＳ 明朝" w:hint="eastAsia"/>
                <w:noProof/>
                <w:sz w:val="19"/>
                <w:szCs w:val="19"/>
              </w:rPr>
              <w:t>₂</w:t>
            </w:r>
            <w:r w:rsidRPr="003F4101">
              <w:rPr>
                <w:noProof/>
                <w:sz w:val="19"/>
                <w:szCs w:val="19"/>
              </w:rPr>
              <w:t xml:space="preserve"> and O</w:t>
            </w:r>
            <w:r w:rsidRPr="003F4101">
              <w:rPr>
                <w:rFonts w:ascii="ＭＳ 明朝" w:eastAsia="ＭＳ 明朝" w:hAnsi="ＭＳ 明朝" w:cs="ＭＳ 明朝" w:hint="eastAsia"/>
                <w:noProof/>
                <w:sz w:val="19"/>
                <w:szCs w:val="19"/>
              </w:rPr>
              <w:t>₂</w:t>
            </w:r>
            <w:r w:rsidRPr="003F4101">
              <w:rPr>
                <w:noProof/>
                <w:sz w:val="19"/>
                <w:szCs w:val="19"/>
              </w:rPr>
              <w:t xml:space="preserve"> flux for evaluating stem respiration of trees</w:t>
            </w:r>
          </w:p>
          <w:p w14:paraId="409D2C6F" w14:textId="77777777" w:rsidR="001563CF" w:rsidRPr="00255AF3" w:rsidRDefault="001563CF" w:rsidP="001563CF">
            <w:pPr>
              <w:rPr>
                <w:sz w:val="19"/>
                <w:szCs w:val="19"/>
              </w:rPr>
            </w:pPr>
            <w:r w:rsidRPr="00255AF3">
              <w:rPr>
                <w:rFonts w:hint="eastAsia"/>
                <w:sz w:val="19"/>
                <w:szCs w:val="19"/>
              </w:rPr>
              <w:t>（</w:t>
            </w:r>
            <w:r w:rsidRPr="003F4101">
              <w:rPr>
                <w:noProof/>
                <w:sz w:val="19"/>
                <w:szCs w:val="19"/>
              </w:rPr>
              <w:t>樹木の幹呼吸評価における内部</w:t>
            </w:r>
            <w:r w:rsidRPr="003F4101">
              <w:rPr>
                <w:noProof/>
                <w:sz w:val="19"/>
                <w:szCs w:val="19"/>
              </w:rPr>
              <w:t>CO</w:t>
            </w:r>
            <w:r w:rsidRPr="003F4101">
              <w:rPr>
                <w:rFonts w:ascii="ＭＳ 明朝" w:eastAsia="ＭＳ 明朝" w:hAnsi="ＭＳ 明朝" w:cs="ＭＳ 明朝" w:hint="eastAsia"/>
                <w:noProof/>
                <w:sz w:val="19"/>
                <w:szCs w:val="19"/>
              </w:rPr>
              <w:t>₂</w:t>
            </w:r>
            <w:r w:rsidRPr="003F4101">
              <w:rPr>
                <w:noProof/>
                <w:sz w:val="19"/>
                <w:szCs w:val="19"/>
              </w:rPr>
              <w:t>、</w:t>
            </w:r>
            <w:r w:rsidRPr="003F4101">
              <w:rPr>
                <w:noProof/>
                <w:sz w:val="19"/>
                <w:szCs w:val="19"/>
              </w:rPr>
              <w:t>O</w:t>
            </w:r>
            <w:r w:rsidRPr="003F4101">
              <w:rPr>
                <w:rFonts w:ascii="ＭＳ 明朝" w:eastAsia="ＭＳ 明朝" w:hAnsi="ＭＳ 明朝" w:cs="ＭＳ 明朝" w:hint="eastAsia"/>
                <w:noProof/>
                <w:sz w:val="19"/>
                <w:szCs w:val="19"/>
              </w:rPr>
              <w:t>₂</w:t>
            </w:r>
            <w:r w:rsidRPr="003F4101">
              <w:rPr>
                <w:noProof/>
                <w:sz w:val="19"/>
                <w:szCs w:val="19"/>
              </w:rPr>
              <w:t>フラックスの重要性</w:t>
            </w:r>
            <w:r w:rsidRPr="00255AF3">
              <w:rPr>
                <w:rFonts w:hint="eastAsia"/>
                <w:sz w:val="19"/>
                <w:szCs w:val="19"/>
              </w:rPr>
              <w:t>）</w:t>
            </w:r>
          </w:p>
          <w:p w14:paraId="68BE813B" w14:textId="77777777" w:rsidR="001563CF" w:rsidRDefault="001563CF" w:rsidP="001563CF">
            <w:pPr>
              <w:rPr>
                <w:sz w:val="19"/>
                <w:szCs w:val="19"/>
                <w:lang w:eastAsia="zh-CN"/>
              </w:rPr>
            </w:pPr>
            <w:r w:rsidRPr="003F4101">
              <w:rPr>
                <w:noProof/>
                <w:sz w:val="19"/>
                <w:szCs w:val="19"/>
                <w:lang w:eastAsia="zh-CN"/>
              </w:rPr>
              <w:t>IIO Atsuhiro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rFonts w:hint="eastAsia"/>
                <w:sz w:val="19"/>
                <w:szCs w:val="19"/>
                <w:lang w:eastAsia="zh-CN"/>
              </w:rPr>
              <w:t>(</w:t>
            </w:r>
            <w:r w:rsidRPr="003F4101">
              <w:rPr>
                <w:noProof/>
                <w:sz w:val="19"/>
                <w:szCs w:val="19"/>
                <w:lang w:eastAsia="zh-CN"/>
              </w:rPr>
              <w:t>Shizuoka University</w:t>
            </w:r>
            <w:r>
              <w:rPr>
                <w:sz w:val="19"/>
                <w:szCs w:val="19"/>
                <w:lang w:eastAsia="zh-CN"/>
              </w:rPr>
              <w:t>)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  <w:p w14:paraId="5CBC2292" w14:textId="6F709C48" w:rsidR="001563CF" w:rsidRPr="00255AF3" w:rsidRDefault="001563CF" w:rsidP="001563CF">
            <w:pPr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 xml:space="preserve"> </w:t>
            </w:r>
            <w:r w:rsidRPr="003F4101">
              <w:rPr>
                <w:noProof/>
                <w:sz w:val="19"/>
                <w:szCs w:val="19"/>
                <w:lang w:eastAsia="zh-CN"/>
              </w:rPr>
              <w:t>飯尾　淳弘</w:t>
            </w:r>
            <w:r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sz w:val="19"/>
                <w:szCs w:val="19"/>
                <w:lang w:eastAsia="zh-CN"/>
              </w:rPr>
              <w:t xml:space="preserve"> (</w:t>
            </w:r>
            <w:r w:rsidRPr="003F4101">
              <w:rPr>
                <w:noProof/>
                <w:sz w:val="19"/>
                <w:szCs w:val="19"/>
                <w:lang w:eastAsia="zh-CN"/>
              </w:rPr>
              <w:t>静岡大学山岳流域研究院准教授</w:t>
            </w:r>
            <w:r>
              <w:rPr>
                <w:sz w:val="19"/>
                <w:szCs w:val="19"/>
                <w:lang w:eastAsia="zh-CN"/>
              </w:rPr>
              <w:t>)</w:t>
            </w:r>
          </w:p>
        </w:tc>
        <w:tc>
          <w:tcPr>
            <w:tcW w:w="1819" w:type="dxa"/>
            <w:vAlign w:val="center"/>
          </w:tcPr>
          <w:p w14:paraId="767D832A" w14:textId="77777777" w:rsidR="001563CF" w:rsidRDefault="001563CF" w:rsidP="001563CF">
            <w:pPr>
              <w:snapToGrid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2023.11.15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Wed</w:t>
            </w:r>
            <w:r>
              <w:rPr>
                <w:rFonts w:hint="eastAsia"/>
                <w:sz w:val="20"/>
              </w:rPr>
              <w:t>）</w:t>
            </w:r>
          </w:p>
          <w:p w14:paraId="331BB7AF" w14:textId="481DCAA2" w:rsidR="001563CF" w:rsidRDefault="001563CF" w:rsidP="001563CF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15:00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16:30</w:t>
            </w:r>
          </w:p>
        </w:tc>
        <w:tc>
          <w:tcPr>
            <w:tcW w:w="849" w:type="dxa"/>
            <w:vAlign w:val="center"/>
          </w:tcPr>
          <w:p w14:paraId="49628C2A" w14:textId="77777777" w:rsidR="001563CF" w:rsidRDefault="001563CF" w:rsidP="001563CF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1563CF" w14:paraId="1CB6B7EA" w14:textId="77777777" w:rsidTr="00274D80">
        <w:trPr>
          <w:trHeight w:val="966"/>
        </w:trPr>
        <w:tc>
          <w:tcPr>
            <w:tcW w:w="861" w:type="dxa"/>
            <w:vAlign w:val="center"/>
          </w:tcPr>
          <w:p w14:paraId="1E303762" w14:textId="77777777" w:rsidR="001563CF" w:rsidRDefault="001563CF" w:rsidP="001563CF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F0DEB">
              <w:rPr>
                <w:noProof/>
                <w:sz w:val="20"/>
              </w:rPr>
              <w:t>Lecture5</w:t>
            </w:r>
          </w:p>
        </w:tc>
        <w:tc>
          <w:tcPr>
            <w:tcW w:w="6671" w:type="dxa"/>
            <w:vAlign w:val="center"/>
          </w:tcPr>
          <w:p w14:paraId="7FE74976" w14:textId="77777777" w:rsidR="001563CF" w:rsidRPr="001B1A0E" w:rsidRDefault="001563CF" w:rsidP="001563CF">
            <w:pPr>
              <w:rPr>
                <w:sz w:val="19"/>
                <w:szCs w:val="19"/>
              </w:rPr>
            </w:pPr>
            <w:r w:rsidRPr="003F4101">
              <w:rPr>
                <w:noProof/>
                <w:sz w:val="19"/>
                <w:szCs w:val="19"/>
              </w:rPr>
              <w:t>Genetic and breeding of edible mushroom</w:t>
            </w:r>
          </w:p>
          <w:p w14:paraId="66FA28C1" w14:textId="77777777" w:rsidR="001563CF" w:rsidRPr="00255AF3" w:rsidRDefault="001563CF" w:rsidP="001563CF">
            <w:pPr>
              <w:rPr>
                <w:sz w:val="19"/>
                <w:szCs w:val="19"/>
              </w:rPr>
            </w:pPr>
            <w:r w:rsidRPr="00255AF3">
              <w:rPr>
                <w:rFonts w:hint="eastAsia"/>
                <w:sz w:val="19"/>
                <w:szCs w:val="19"/>
              </w:rPr>
              <w:t>（</w:t>
            </w:r>
            <w:r w:rsidRPr="003F4101">
              <w:rPr>
                <w:noProof/>
                <w:sz w:val="19"/>
                <w:szCs w:val="19"/>
              </w:rPr>
              <w:t>食用きのこの遺伝と育種</w:t>
            </w:r>
            <w:r w:rsidRPr="00255AF3">
              <w:rPr>
                <w:rFonts w:hint="eastAsia"/>
                <w:sz w:val="19"/>
                <w:szCs w:val="19"/>
              </w:rPr>
              <w:t>）</w:t>
            </w:r>
          </w:p>
          <w:p w14:paraId="25FA5BBE" w14:textId="77777777" w:rsidR="001563CF" w:rsidRDefault="001563CF" w:rsidP="001563CF">
            <w:pPr>
              <w:rPr>
                <w:sz w:val="19"/>
                <w:szCs w:val="19"/>
                <w:lang w:eastAsia="zh-CN"/>
              </w:rPr>
            </w:pPr>
            <w:r w:rsidRPr="003F4101">
              <w:rPr>
                <w:noProof/>
                <w:sz w:val="19"/>
                <w:szCs w:val="19"/>
                <w:lang w:eastAsia="zh-CN"/>
              </w:rPr>
              <w:t>AIMI, Tadanori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rFonts w:hint="eastAsia"/>
                <w:sz w:val="19"/>
                <w:szCs w:val="19"/>
                <w:lang w:eastAsia="zh-CN"/>
              </w:rPr>
              <w:t>(</w:t>
            </w:r>
            <w:r w:rsidRPr="003F4101">
              <w:rPr>
                <w:noProof/>
                <w:sz w:val="19"/>
                <w:szCs w:val="19"/>
                <w:lang w:eastAsia="zh-CN"/>
              </w:rPr>
              <w:t>Tottori</w:t>
            </w:r>
            <w:r w:rsidRPr="003F4101">
              <w:rPr>
                <w:noProof/>
                <w:sz w:val="19"/>
                <w:szCs w:val="19"/>
                <w:lang w:eastAsia="zh-CN"/>
              </w:rPr>
              <w:t xml:space="preserve">　</w:t>
            </w:r>
            <w:r w:rsidRPr="003F4101">
              <w:rPr>
                <w:noProof/>
                <w:sz w:val="19"/>
                <w:szCs w:val="19"/>
                <w:lang w:eastAsia="zh-CN"/>
              </w:rPr>
              <w:t>University</w:t>
            </w:r>
            <w:r>
              <w:rPr>
                <w:sz w:val="19"/>
                <w:szCs w:val="19"/>
                <w:lang w:eastAsia="zh-CN"/>
              </w:rPr>
              <w:t>)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  <w:p w14:paraId="72CC8BF6" w14:textId="109E4385" w:rsidR="001563CF" w:rsidRPr="00255AF3" w:rsidRDefault="001563CF" w:rsidP="001563CF">
            <w:pPr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 xml:space="preserve"> </w:t>
            </w:r>
            <w:r w:rsidRPr="003F4101">
              <w:rPr>
                <w:noProof/>
                <w:sz w:val="19"/>
                <w:szCs w:val="19"/>
                <w:lang w:eastAsia="zh-CN"/>
              </w:rPr>
              <w:t>會見忠則</w:t>
            </w:r>
            <w:r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sz w:val="19"/>
                <w:szCs w:val="19"/>
                <w:lang w:eastAsia="zh-CN"/>
              </w:rPr>
              <w:t xml:space="preserve"> (</w:t>
            </w:r>
            <w:r w:rsidRPr="003F4101">
              <w:rPr>
                <w:noProof/>
                <w:sz w:val="19"/>
                <w:szCs w:val="19"/>
                <w:lang w:eastAsia="zh-CN"/>
              </w:rPr>
              <w:t>鳥取大学持続性社会創生科学研究科教授</w:t>
            </w:r>
            <w:r>
              <w:rPr>
                <w:sz w:val="19"/>
                <w:szCs w:val="19"/>
                <w:lang w:eastAsia="zh-CN"/>
              </w:rPr>
              <w:t>)</w:t>
            </w:r>
          </w:p>
        </w:tc>
        <w:tc>
          <w:tcPr>
            <w:tcW w:w="1819" w:type="dxa"/>
            <w:vAlign w:val="center"/>
          </w:tcPr>
          <w:p w14:paraId="4E11D029" w14:textId="77777777" w:rsidR="001563CF" w:rsidRDefault="001563CF" w:rsidP="001563CF">
            <w:pPr>
              <w:snapToGrid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2023.11.16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Thu</w:t>
            </w:r>
            <w:r>
              <w:rPr>
                <w:rFonts w:hint="eastAsia"/>
                <w:sz w:val="20"/>
              </w:rPr>
              <w:t>）</w:t>
            </w:r>
          </w:p>
          <w:p w14:paraId="3B26D74E" w14:textId="1C6BA151" w:rsidR="001563CF" w:rsidRDefault="001563CF" w:rsidP="001563CF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9:10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10:40</w:t>
            </w:r>
          </w:p>
        </w:tc>
        <w:tc>
          <w:tcPr>
            <w:tcW w:w="849" w:type="dxa"/>
            <w:vAlign w:val="center"/>
          </w:tcPr>
          <w:p w14:paraId="5C1E97E9" w14:textId="77777777" w:rsidR="001563CF" w:rsidRDefault="001563CF" w:rsidP="001563CF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1563CF" w14:paraId="0FDE5381" w14:textId="77777777" w:rsidTr="00274D80">
        <w:trPr>
          <w:trHeight w:val="874"/>
        </w:trPr>
        <w:tc>
          <w:tcPr>
            <w:tcW w:w="861" w:type="dxa"/>
            <w:vAlign w:val="center"/>
          </w:tcPr>
          <w:p w14:paraId="28BA3F8F" w14:textId="77777777" w:rsidR="001563CF" w:rsidRDefault="001563CF" w:rsidP="001563CF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F0DEB">
              <w:rPr>
                <w:noProof/>
                <w:sz w:val="20"/>
              </w:rPr>
              <w:t>Lecture6</w:t>
            </w:r>
          </w:p>
        </w:tc>
        <w:tc>
          <w:tcPr>
            <w:tcW w:w="6671" w:type="dxa"/>
            <w:vAlign w:val="center"/>
          </w:tcPr>
          <w:p w14:paraId="2FED06AD" w14:textId="77777777" w:rsidR="001563CF" w:rsidRPr="001B1A0E" w:rsidRDefault="001563CF" w:rsidP="001563CF">
            <w:pPr>
              <w:rPr>
                <w:sz w:val="19"/>
                <w:szCs w:val="19"/>
              </w:rPr>
            </w:pPr>
            <w:r w:rsidRPr="003F4101">
              <w:rPr>
                <w:noProof/>
                <w:sz w:val="19"/>
                <w:szCs w:val="19"/>
              </w:rPr>
              <w:t>Physiological functions of reactive species in stress responses of plants</w:t>
            </w:r>
          </w:p>
          <w:p w14:paraId="3325EACC" w14:textId="77777777" w:rsidR="001563CF" w:rsidRPr="00255AF3" w:rsidRDefault="001563CF" w:rsidP="001563CF">
            <w:pPr>
              <w:rPr>
                <w:sz w:val="19"/>
                <w:szCs w:val="19"/>
              </w:rPr>
            </w:pPr>
            <w:r w:rsidRPr="00255AF3">
              <w:rPr>
                <w:rFonts w:hint="eastAsia"/>
                <w:sz w:val="19"/>
                <w:szCs w:val="19"/>
              </w:rPr>
              <w:t>（</w:t>
            </w:r>
            <w:r w:rsidRPr="003F4101">
              <w:rPr>
                <w:noProof/>
                <w:sz w:val="19"/>
                <w:szCs w:val="19"/>
              </w:rPr>
              <w:t>植物の環境ストレス応答と活性分子種</w:t>
            </w:r>
            <w:r w:rsidRPr="00255AF3">
              <w:rPr>
                <w:rFonts w:hint="eastAsia"/>
                <w:sz w:val="19"/>
                <w:szCs w:val="19"/>
              </w:rPr>
              <w:t>）</w:t>
            </w:r>
          </w:p>
          <w:p w14:paraId="50AD66AE" w14:textId="77777777" w:rsidR="001563CF" w:rsidRDefault="001563CF" w:rsidP="001563CF">
            <w:pPr>
              <w:rPr>
                <w:sz w:val="19"/>
                <w:szCs w:val="19"/>
                <w:lang w:eastAsia="zh-CN"/>
              </w:rPr>
            </w:pPr>
            <w:r w:rsidRPr="003F4101">
              <w:rPr>
                <w:noProof/>
                <w:sz w:val="19"/>
                <w:szCs w:val="19"/>
                <w:lang w:eastAsia="zh-CN"/>
              </w:rPr>
              <w:t>MANO, Jun’ichi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rFonts w:hint="eastAsia"/>
                <w:sz w:val="19"/>
                <w:szCs w:val="19"/>
                <w:lang w:eastAsia="zh-CN"/>
              </w:rPr>
              <w:t>(</w:t>
            </w:r>
            <w:r w:rsidRPr="003F4101">
              <w:rPr>
                <w:noProof/>
                <w:sz w:val="19"/>
                <w:szCs w:val="19"/>
                <w:lang w:eastAsia="zh-CN"/>
              </w:rPr>
              <w:t>Yamaguchi University</w:t>
            </w:r>
            <w:r>
              <w:rPr>
                <w:sz w:val="19"/>
                <w:szCs w:val="19"/>
                <w:lang w:eastAsia="zh-CN"/>
              </w:rPr>
              <w:t>)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  <w:p w14:paraId="240DDE4E" w14:textId="2749017F" w:rsidR="001563CF" w:rsidRPr="00255AF3" w:rsidRDefault="001563CF" w:rsidP="001563CF">
            <w:pPr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 xml:space="preserve"> </w:t>
            </w:r>
            <w:r w:rsidRPr="003F4101">
              <w:rPr>
                <w:noProof/>
                <w:sz w:val="19"/>
                <w:szCs w:val="19"/>
                <w:lang w:eastAsia="zh-CN"/>
              </w:rPr>
              <w:t>真野純一</w:t>
            </w:r>
            <w:r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sz w:val="19"/>
                <w:szCs w:val="19"/>
                <w:lang w:eastAsia="zh-CN"/>
              </w:rPr>
              <w:t xml:space="preserve"> (</w:t>
            </w:r>
            <w:r w:rsidRPr="003F4101">
              <w:rPr>
                <w:noProof/>
                <w:sz w:val="19"/>
                <w:szCs w:val="19"/>
                <w:lang w:eastAsia="zh-CN"/>
              </w:rPr>
              <w:t>山口大学山口大学総合科学実験センター教授</w:t>
            </w:r>
            <w:r>
              <w:rPr>
                <w:sz w:val="19"/>
                <w:szCs w:val="19"/>
                <w:lang w:eastAsia="zh-CN"/>
              </w:rPr>
              <w:t>)</w:t>
            </w:r>
          </w:p>
        </w:tc>
        <w:tc>
          <w:tcPr>
            <w:tcW w:w="1819" w:type="dxa"/>
            <w:vAlign w:val="center"/>
          </w:tcPr>
          <w:p w14:paraId="43160DB5" w14:textId="0D22FF5F" w:rsidR="001563CF" w:rsidRDefault="001563CF" w:rsidP="001563CF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2023.11.16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Thu</w:t>
            </w:r>
            <w:r>
              <w:rPr>
                <w:rFonts w:hint="eastAsia"/>
                <w:sz w:val="20"/>
              </w:rPr>
              <w:t>）</w:t>
            </w:r>
            <w:r>
              <w:rPr>
                <w:rFonts w:hint="eastAsia"/>
                <w:sz w:val="20"/>
              </w:rPr>
              <w:t xml:space="preserve"> 10:50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12:20</w:t>
            </w:r>
          </w:p>
        </w:tc>
        <w:tc>
          <w:tcPr>
            <w:tcW w:w="849" w:type="dxa"/>
            <w:vAlign w:val="center"/>
          </w:tcPr>
          <w:p w14:paraId="4018BB82" w14:textId="77777777" w:rsidR="001563CF" w:rsidRDefault="001563CF" w:rsidP="001563CF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1563CF" w14:paraId="45EBD578" w14:textId="77777777" w:rsidTr="00274D80">
        <w:trPr>
          <w:trHeight w:val="1086"/>
        </w:trPr>
        <w:tc>
          <w:tcPr>
            <w:tcW w:w="861" w:type="dxa"/>
            <w:vAlign w:val="center"/>
          </w:tcPr>
          <w:p w14:paraId="5F363734" w14:textId="77777777" w:rsidR="001563CF" w:rsidRDefault="001563CF" w:rsidP="001563CF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F0DEB">
              <w:rPr>
                <w:noProof/>
                <w:sz w:val="20"/>
              </w:rPr>
              <w:t>Lecture7</w:t>
            </w:r>
          </w:p>
        </w:tc>
        <w:tc>
          <w:tcPr>
            <w:tcW w:w="6671" w:type="dxa"/>
            <w:vAlign w:val="center"/>
          </w:tcPr>
          <w:p w14:paraId="2AD4D5AE" w14:textId="77777777" w:rsidR="001563CF" w:rsidRPr="001B1A0E" w:rsidRDefault="001563CF" w:rsidP="001563CF">
            <w:pPr>
              <w:rPr>
                <w:sz w:val="19"/>
                <w:szCs w:val="19"/>
              </w:rPr>
            </w:pPr>
            <w:r w:rsidRPr="003F4101">
              <w:rPr>
                <w:noProof/>
                <w:sz w:val="19"/>
                <w:szCs w:val="19"/>
              </w:rPr>
              <w:t>Fungal secondary metabolites involved in plant pathogenicity and food safety</w:t>
            </w:r>
          </w:p>
          <w:p w14:paraId="42163C4B" w14:textId="77777777" w:rsidR="001563CF" w:rsidRPr="00255AF3" w:rsidRDefault="001563CF" w:rsidP="001563CF">
            <w:pPr>
              <w:rPr>
                <w:sz w:val="19"/>
                <w:szCs w:val="19"/>
              </w:rPr>
            </w:pPr>
            <w:r w:rsidRPr="00255AF3">
              <w:rPr>
                <w:rFonts w:hint="eastAsia"/>
                <w:sz w:val="19"/>
                <w:szCs w:val="19"/>
              </w:rPr>
              <w:t>（</w:t>
            </w:r>
            <w:r w:rsidRPr="003F4101">
              <w:rPr>
                <w:noProof/>
                <w:sz w:val="19"/>
                <w:szCs w:val="19"/>
              </w:rPr>
              <w:t>植物病原性や食の安全に関与する菌類の二次代謝産物</w:t>
            </w:r>
            <w:r w:rsidRPr="00255AF3">
              <w:rPr>
                <w:rFonts w:hint="eastAsia"/>
                <w:sz w:val="19"/>
                <w:szCs w:val="19"/>
              </w:rPr>
              <w:t>）</w:t>
            </w:r>
          </w:p>
          <w:p w14:paraId="6A13D90B" w14:textId="77777777" w:rsidR="001563CF" w:rsidRDefault="001563CF" w:rsidP="001563CF">
            <w:pPr>
              <w:rPr>
                <w:sz w:val="19"/>
                <w:szCs w:val="19"/>
                <w:lang w:eastAsia="zh-CN"/>
              </w:rPr>
            </w:pPr>
            <w:r w:rsidRPr="003F4101">
              <w:rPr>
                <w:noProof/>
                <w:sz w:val="19"/>
                <w:szCs w:val="19"/>
                <w:lang w:eastAsia="zh-CN"/>
              </w:rPr>
              <w:t>SUGA, Haruhisa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rFonts w:hint="eastAsia"/>
                <w:sz w:val="19"/>
                <w:szCs w:val="19"/>
                <w:lang w:eastAsia="zh-CN"/>
              </w:rPr>
              <w:t>(</w:t>
            </w:r>
            <w:r w:rsidRPr="003F4101">
              <w:rPr>
                <w:noProof/>
                <w:sz w:val="19"/>
                <w:szCs w:val="19"/>
                <w:lang w:eastAsia="zh-CN"/>
              </w:rPr>
              <w:t>Gifu University</w:t>
            </w:r>
            <w:r>
              <w:rPr>
                <w:sz w:val="19"/>
                <w:szCs w:val="19"/>
                <w:lang w:eastAsia="zh-CN"/>
              </w:rPr>
              <w:t>)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  <w:p w14:paraId="1EF54B79" w14:textId="167A65FF" w:rsidR="001563CF" w:rsidRPr="00255AF3" w:rsidRDefault="001563CF" w:rsidP="001563CF">
            <w:pPr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 xml:space="preserve"> </w:t>
            </w:r>
            <w:r w:rsidRPr="003F4101">
              <w:rPr>
                <w:noProof/>
                <w:sz w:val="19"/>
                <w:szCs w:val="19"/>
                <w:lang w:eastAsia="zh-CN"/>
              </w:rPr>
              <w:t>須賀　晴久</w:t>
            </w:r>
            <w:r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sz w:val="19"/>
                <w:szCs w:val="19"/>
                <w:lang w:eastAsia="zh-CN"/>
              </w:rPr>
              <w:t xml:space="preserve"> (</w:t>
            </w:r>
            <w:r w:rsidRPr="003F4101">
              <w:rPr>
                <w:noProof/>
                <w:sz w:val="19"/>
                <w:szCs w:val="19"/>
                <w:lang w:eastAsia="zh-CN"/>
              </w:rPr>
              <w:t>岐阜大学糖鎖生命コア研究所教授</w:t>
            </w:r>
            <w:r>
              <w:rPr>
                <w:sz w:val="19"/>
                <w:szCs w:val="19"/>
                <w:lang w:eastAsia="zh-CN"/>
              </w:rPr>
              <w:t>)</w:t>
            </w:r>
          </w:p>
        </w:tc>
        <w:tc>
          <w:tcPr>
            <w:tcW w:w="1819" w:type="dxa"/>
            <w:vAlign w:val="center"/>
          </w:tcPr>
          <w:p w14:paraId="435D1DB9" w14:textId="5BE21DB1" w:rsidR="001563CF" w:rsidRDefault="001563CF" w:rsidP="001563CF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2023.11.16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Thu</w:t>
            </w:r>
            <w:r>
              <w:rPr>
                <w:rFonts w:hint="eastAsia"/>
                <w:sz w:val="20"/>
              </w:rPr>
              <w:t>）</w:t>
            </w:r>
            <w:r>
              <w:rPr>
                <w:rFonts w:hint="eastAsia"/>
                <w:sz w:val="20"/>
              </w:rPr>
              <w:t>13:20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14:50</w:t>
            </w:r>
          </w:p>
        </w:tc>
        <w:tc>
          <w:tcPr>
            <w:tcW w:w="849" w:type="dxa"/>
            <w:vAlign w:val="center"/>
          </w:tcPr>
          <w:p w14:paraId="664A27F5" w14:textId="77777777" w:rsidR="001563CF" w:rsidRDefault="001563CF" w:rsidP="001563CF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1563CF" w14:paraId="3CBF6770" w14:textId="77777777" w:rsidTr="00274D80">
        <w:trPr>
          <w:trHeight w:val="976"/>
        </w:trPr>
        <w:tc>
          <w:tcPr>
            <w:tcW w:w="861" w:type="dxa"/>
            <w:vAlign w:val="center"/>
          </w:tcPr>
          <w:p w14:paraId="036932EA" w14:textId="77777777" w:rsidR="001563CF" w:rsidRDefault="001563CF" w:rsidP="001563CF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F0DEB">
              <w:rPr>
                <w:noProof/>
                <w:sz w:val="20"/>
              </w:rPr>
              <w:t>Lecture8</w:t>
            </w:r>
          </w:p>
        </w:tc>
        <w:tc>
          <w:tcPr>
            <w:tcW w:w="6671" w:type="dxa"/>
            <w:vAlign w:val="center"/>
          </w:tcPr>
          <w:p w14:paraId="6B29DFDB" w14:textId="77777777" w:rsidR="001563CF" w:rsidRPr="003F4101" w:rsidRDefault="001563CF" w:rsidP="001563CF">
            <w:pPr>
              <w:rPr>
                <w:noProof/>
                <w:sz w:val="19"/>
                <w:szCs w:val="19"/>
              </w:rPr>
            </w:pPr>
            <w:r w:rsidRPr="003F4101">
              <w:rPr>
                <w:noProof/>
                <w:sz w:val="19"/>
                <w:szCs w:val="19"/>
              </w:rPr>
              <w:t>Genetic difference in quantitative traits between amphidromous</w:t>
            </w:r>
          </w:p>
          <w:p w14:paraId="407DD25D" w14:textId="77777777" w:rsidR="001563CF" w:rsidRPr="001B1A0E" w:rsidRDefault="001563CF" w:rsidP="001563CF">
            <w:pPr>
              <w:rPr>
                <w:sz w:val="19"/>
                <w:szCs w:val="19"/>
              </w:rPr>
            </w:pPr>
            <w:r w:rsidRPr="003F4101">
              <w:rPr>
                <w:noProof/>
                <w:sz w:val="19"/>
                <w:szCs w:val="19"/>
              </w:rPr>
              <w:t>and landlocked forms of ayu</w:t>
            </w:r>
          </w:p>
          <w:p w14:paraId="35FC12BA" w14:textId="77777777" w:rsidR="001563CF" w:rsidRPr="00255AF3" w:rsidRDefault="001563CF" w:rsidP="001563CF">
            <w:pPr>
              <w:rPr>
                <w:sz w:val="19"/>
                <w:szCs w:val="19"/>
              </w:rPr>
            </w:pPr>
            <w:r w:rsidRPr="00255AF3">
              <w:rPr>
                <w:rFonts w:hint="eastAsia"/>
                <w:sz w:val="19"/>
                <w:szCs w:val="19"/>
              </w:rPr>
              <w:t>（</w:t>
            </w:r>
            <w:r w:rsidRPr="003F4101">
              <w:rPr>
                <w:noProof/>
                <w:sz w:val="19"/>
                <w:szCs w:val="19"/>
              </w:rPr>
              <w:t>両側回遊型アユと陸封型アユの生理生態形質に関わる遺伝的差異</w:t>
            </w:r>
            <w:r w:rsidRPr="00255AF3">
              <w:rPr>
                <w:rFonts w:hint="eastAsia"/>
                <w:sz w:val="19"/>
                <w:szCs w:val="19"/>
              </w:rPr>
              <w:t>）</w:t>
            </w:r>
          </w:p>
          <w:p w14:paraId="2267345A" w14:textId="77777777" w:rsidR="001563CF" w:rsidRDefault="001563CF" w:rsidP="001563CF">
            <w:pPr>
              <w:rPr>
                <w:sz w:val="19"/>
                <w:szCs w:val="19"/>
                <w:lang w:eastAsia="zh-CN"/>
              </w:rPr>
            </w:pPr>
            <w:r w:rsidRPr="003F4101">
              <w:rPr>
                <w:noProof/>
                <w:sz w:val="19"/>
                <w:szCs w:val="19"/>
                <w:lang w:eastAsia="zh-CN"/>
              </w:rPr>
              <w:t>SEKI, Shingo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rFonts w:hint="eastAsia"/>
                <w:sz w:val="19"/>
                <w:szCs w:val="19"/>
                <w:lang w:eastAsia="zh-CN"/>
              </w:rPr>
              <w:t>(</w:t>
            </w:r>
            <w:r w:rsidRPr="003F4101">
              <w:rPr>
                <w:noProof/>
                <w:sz w:val="19"/>
                <w:szCs w:val="19"/>
                <w:lang w:eastAsia="zh-CN"/>
              </w:rPr>
              <w:t>Kochi University</w:t>
            </w:r>
            <w:r>
              <w:rPr>
                <w:sz w:val="19"/>
                <w:szCs w:val="19"/>
                <w:lang w:eastAsia="zh-CN"/>
              </w:rPr>
              <w:t>)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  <w:p w14:paraId="73FE9DB7" w14:textId="6C501ECF" w:rsidR="001563CF" w:rsidRPr="00255AF3" w:rsidRDefault="001563CF" w:rsidP="001563CF">
            <w:pPr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 xml:space="preserve"> </w:t>
            </w:r>
            <w:r w:rsidRPr="003F4101">
              <w:rPr>
                <w:noProof/>
                <w:sz w:val="19"/>
                <w:szCs w:val="19"/>
                <w:lang w:eastAsia="zh-CN"/>
              </w:rPr>
              <w:t>關　伸吾</w:t>
            </w:r>
            <w:r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sz w:val="19"/>
                <w:szCs w:val="19"/>
                <w:lang w:eastAsia="zh-CN"/>
              </w:rPr>
              <w:t xml:space="preserve"> (</w:t>
            </w:r>
            <w:r w:rsidRPr="003F4101">
              <w:rPr>
                <w:noProof/>
                <w:sz w:val="19"/>
                <w:szCs w:val="19"/>
                <w:lang w:eastAsia="zh-CN"/>
              </w:rPr>
              <w:t>高知大学教育研究部自然科学系農学部門教授</w:t>
            </w:r>
            <w:r>
              <w:rPr>
                <w:sz w:val="19"/>
                <w:szCs w:val="19"/>
                <w:lang w:eastAsia="zh-CN"/>
              </w:rPr>
              <w:t>)</w:t>
            </w:r>
          </w:p>
        </w:tc>
        <w:tc>
          <w:tcPr>
            <w:tcW w:w="1819" w:type="dxa"/>
            <w:vAlign w:val="center"/>
          </w:tcPr>
          <w:p w14:paraId="0A12DEEA" w14:textId="77777777" w:rsidR="001563CF" w:rsidRDefault="001563CF" w:rsidP="001563CF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2023.11.16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Thu</w:t>
            </w:r>
            <w:r>
              <w:rPr>
                <w:rFonts w:hint="eastAsia"/>
                <w:sz w:val="20"/>
              </w:rPr>
              <w:t>）</w:t>
            </w:r>
          </w:p>
          <w:p w14:paraId="26C7E24F" w14:textId="10FE6BC3" w:rsidR="001563CF" w:rsidRDefault="001563CF" w:rsidP="001563CF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15:00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16:30</w:t>
            </w:r>
          </w:p>
        </w:tc>
        <w:tc>
          <w:tcPr>
            <w:tcW w:w="849" w:type="dxa"/>
            <w:vAlign w:val="center"/>
          </w:tcPr>
          <w:p w14:paraId="5D41B4BC" w14:textId="77777777" w:rsidR="001563CF" w:rsidRDefault="001563CF" w:rsidP="001563CF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1563CF" w14:paraId="6F0ACF0E" w14:textId="77777777" w:rsidTr="00274D80">
        <w:trPr>
          <w:trHeight w:val="996"/>
        </w:trPr>
        <w:tc>
          <w:tcPr>
            <w:tcW w:w="861" w:type="dxa"/>
            <w:vAlign w:val="center"/>
          </w:tcPr>
          <w:p w14:paraId="15F0170C" w14:textId="77777777" w:rsidR="001563CF" w:rsidRDefault="001563CF" w:rsidP="001563CF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F0DEB">
              <w:rPr>
                <w:noProof/>
                <w:sz w:val="20"/>
              </w:rPr>
              <w:t>Lecture9</w:t>
            </w:r>
          </w:p>
        </w:tc>
        <w:tc>
          <w:tcPr>
            <w:tcW w:w="6671" w:type="dxa"/>
            <w:vAlign w:val="center"/>
          </w:tcPr>
          <w:p w14:paraId="137B9BE6" w14:textId="77777777" w:rsidR="001563CF" w:rsidRPr="001B1A0E" w:rsidRDefault="001563CF" w:rsidP="001563CF">
            <w:pPr>
              <w:rPr>
                <w:sz w:val="19"/>
                <w:szCs w:val="19"/>
              </w:rPr>
            </w:pPr>
            <w:r w:rsidRPr="003F4101">
              <w:rPr>
                <w:noProof/>
                <w:sz w:val="19"/>
                <w:szCs w:val="19"/>
              </w:rPr>
              <w:t>Carbon and nitrogen cycling and their stable isotopes (13C &amp; 15N) applications in agricultural ecosystems</w:t>
            </w:r>
          </w:p>
          <w:p w14:paraId="08187D42" w14:textId="77777777" w:rsidR="001563CF" w:rsidRPr="00255AF3" w:rsidRDefault="001563CF" w:rsidP="001563CF">
            <w:pPr>
              <w:rPr>
                <w:sz w:val="19"/>
                <w:szCs w:val="19"/>
              </w:rPr>
            </w:pPr>
            <w:r w:rsidRPr="00255AF3">
              <w:rPr>
                <w:rFonts w:hint="eastAsia"/>
                <w:sz w:val="19"/>
                <w:szCs w:val="19"/>
              </w:rPr>
              <w:t>（</w:t>
            </w:r>
            <w:r w:rsidRPr="003F4101">
              <w:rPr>
                <w:noProof/>
                <w:sz w:val="19"/>
                <w:szCs w:val="19"/>
              </w:rPr>
              <w:t>農業生態系における炭素・窒素の循環とそれらの安定同位体（</w:t>
            </w:r>
            <w:r w:rsidRPr="003F4101">
              <w:rPr>
                <w:noProof/>
                <w:sz w:val="19"/>
                <w:szCs w:val="19"/>
              </w:rPr>
              <w:t>13C</w:t>
            </w:r>
            <w:r w:rsidRPr="003F4101">
              <w:rPr>
                <w:noProof/>
                <w:sz w:val="19"/>
                <w:szCs w:val="19"/>
              </w:rPr>
              <w:t>・</w:t>
            </w:r>
            <w:r w:rsidRPr="003F4101">
              <w:rPr>
                <w:noProof/>
                <w:sz w:val="19"/>
                <w:szCs w:val="19"/>
              </w:rPr>
              <w:t>15N</w:t>
            </w:r>
            <w:r w:rsidRPr="003F4101">
              <w:rPr>
                <w:noProof/>
                <w:sz w:val="19"/>
                <w:szCs w:val="19"/>
              </w:rPr>
              <w:t>）の応用</w:t>
            </w:r>
            <w:r w:rsidRPr="00255AF3">
              <w:rPr>
                <w:rFonts w:hint="eastAsia"/>
                <w:sz w:val="19"/>
                <w:szCs w:val="19"/>
              </w:rPr>
              <w:t>）</w:t>
            </w:r>
          </w:p>
          <w:p w14:paraId="2E89F105" w14:textId="77777777" w:rsidR="001563CF" w:rsidRDefault="001563CF" w:rsidP="001563CF">
            <w:pPr>
              <w:rPr>
                <w:sz w:val="19"/>
                <w:szCs w:val="19"/>
                <w:lang w:eastAsia="zh-CN"/>
              </w:rPr>
            </w:pPr>
            <w:r w:rsidRPr="003F4101">
              <w:rPr>
                <w:noProof/>
                <w:sz w:val="19"/>
                <w:szCs w:val="19"/>
                <w:lang w:eastAsia="zh-CN"/>
              </w:rPr>
              <w:t>CHENG, Weiguo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rFonts w:hint="eastAsia"/>
                <w:sz w:val="19"/>
                <w:szCs w:val="19"/>
                <w:lang w:eastAsia="zh-CN"/>
              </w:rPr>
              <w:t>(</w:t>
            </w:r>
            <w:r w:rsidRPr="003F4101">
              <w:rPr>
                <w:noProof/>
                <w:sz w:val="19"/>
                <w:szCs w:val="19"/>
                <w:lang w:eastAsia="zh-CN"/>
              </w:rPr>
              <w:t>Yamagata University</w:t>
            </w:r>
            <w:r>
              <w:rPr>
                <w:sz w:val="19"/>
                <w:szCs w:val="19"/>
                <w:lang w:eastAsia="zh-CN"/>
              </w:rPr>
              <w:t>)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  <w:p w14:paraId="04EB82C7" w14:textId="7CF00E73" w:rsidR="001563CF" w:rsidRPr="00255AF3" w:rsidRDefault="001563CF" w:rsidP="001563CF">
            <w:pPr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 xml:space="preserve"> </w:t>
            </w:r>
            <w:r w:rsidRPr="003F4101">
              <w:rPr>
                <w:noProof/>
                <w:sz w:val="19"/>
                <w:szCs w:val="19"/>
                <w:lang w:eastAsia="zh-CN"/>
              </w:rPr>
              <w:t>程　為国</w:t>
            </w:r>
            <w:r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sz w:val="19"/>
                <w:szCs w:val="19"/>
                <w:lang w:eastAsia="zh-CN"/>
              </w:rPr>
              <w:t xml:space="preserve"> (</w:t>
            </w:r>
            <w:r w:rsidRPr="003F4101">
              <w:rPr>
                <w:noProof/>
                <w:sz w:val="19"/>
                <w:szCs w:val="19"/>
                <w:lang w:eastAsia="zh-CN"/>
              </w:rPr>
              <w:t>山形大学農学部教授</w:t>
            </w:r>
            <w:r>
              <w:rPr>
                <w:sz w:val="19"/>
                <w:szCs w:val="19"/>
                <w:lang w:eastAsia="zh-CN"/>
              </w:rPr>
              <w:t>)</w:t>
            </w:r>
          </w:p>
        </w:tc>
        <w:tc>
          <w:tcPr>
            <w:tcW w:w="1819" w:type="dxa"/>
            <w:vAlign w:val="center"/>
          </w:tcPr>
          <w:p w14:paraId="3364BC60" w14:textId="77777777" w:rsidR="001563CF" w:rsidRDefault="001563CF" w:rsidP="001563CF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2023.11.17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Fri</w:t>
            </w:r>
            <w:r>
              <w:rPr>
                <w:rFonts w:hint="eastAsia"/>
                <w:sz w:val="20"/>
              </w:rPr>
              <w:t>）</w:t>
            </w:r>
          </w:p>
          <w:p w14:paraId="05B61DCA" w14:textId="3A9B8378" w:rsidR="001563CF" w:rsidRDefault="001563CF" w:rsidP="001563CF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9:10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10:40</w:t>
            </w:r>
          </w:p>
        </w:tc>
        <w:tc>
          <w:tcPr>
            <w:tcW w:w="849" w:type="dxa"/>
            <w:vAlign w:val="center"/>
          </w:tcPr>
          <w:p w14:paraId="36A18F7F" w14:textId="77777777" w:rsidR="001563CF" w:rsidRDefault="001563CF" w:rsidP="001563CF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1563CF" w14:paraId="1B565630" w14:textId="77777777" w:rsidTr="00274D80">
        <w:trPr>
          <w:trHeight w:val="960"/>
        </w:trPr>
        <w:tc>
          <w:tcPr>
            <w:tcW w:w="861" w:type="dxa"/>
            <w:vAlign w:val="center"/>
          </w:tcPr>
          <w:p w14:paraId="0CB636B6" w14:textId="77777777" w:rsidR="001563CF" w:rsidRDefault="001563CF" w:rsidP="001563CF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F0DEB">
              <w:rPr>
                <w:noProof/>
                <w:sz w:val="20"/>
              </w:rPr>
              <w:t>Lecture10</w:t>
            </w:r>
          </w:p>
        </w:tc>
        <w:tc>
          <w:tcPr>
            <w:tcW w:w="6671" w:type="dxa"/>
            <w:vAlign w:val="center"/>
          </w:tcPr>
          <w:p w14:paraId="376D542C" w14:textId="77777777" w:rsidR="001563CF" w:rsidRPr="001B1A0E" w:rsidRDefault="001563CF" w:rsidP="001563CF">
            <w:pPr>
              <w:rPr>
                <w:sz w:val="19"/>
                <w:szCs w:val="19"/>
              </w:rPr>
            </w:pPr>
            <w:r w:rsidRPr="003F4101">
              <w:rPr>
                <w:noProof/>
                <w:sz w:val="19"/>
                <w:szCs w:val="19"/>
              </w:rPr>
              <w:t>Kinase, Phosphatase, Disease</w:t>
            </w:r>
          </w:p>
          <w:p w14:paraId="7842EB41" w14:textId="77777777" w:rsidR="001563CF" w:rsidRPr="00255AF3" w:rsidRDefault="001563CF" w:rsidP="001563CF">
            <w:pPr>
              <w:rPr>
                <w:sz w:val="19"/>
                <w:szCs w:val="19"/>
              </w:rPr>
            </w:pPr>
            <w:r w:rsidRPr="00255AF3">
              <w:rPr>
                <w:rFonts w:hint="eastAsia"/>
                <w:sz w:val="19"/>
                <w:szCs w:val="19"/>
              </w:rPr>
              <w:t>（</w:t>
            </w:r>
            <w:r w:rsidRPr="003F4101">
              <w:rPr>
                <w:noProof/>
                <w:sz w:val="19"/>
                <w:szCs w:val="19"/>
              </w:rPr>
              <w:t>キナーゼとホスファターゼと病気</w:t>
            </w:r>
            <w:r w:rsidRPr="00255AF3">
              <w:rPr>
                <w:rFonts w:hint="eastAsia"/>
                <w:sz w:val="19"/>
                <w:szCs w:val="19"/>
              </w:rPr>
              <w:t>）</w:t>
            </w:r>
          </w:p>
          <w:p w14:paraId="3A48238F" w14:textId="77777777" w:rsidR="001563CF" w:rsidRDefault="001563CF" w:rsidP="001563CF">
            <w:pPr>
              <w:rPr>
                <w:sz w:val="19"/>
                <w:szCs w:val="19"/>
                <w:lang w:eastAsia="zh-CN"/>
              </w:rPr>
            </w:pPr>
            <w:r w:rsidRPr="003F4101">
              <w:rPr>
                <w:noProof/>
                <w:sz w:val="19"/>
                <w:szCs w:val="19"/>
                <w:lang w:eastAsia="zh-CN"/>
              </w:rPr>
              <w:t>SUEYOSHI, Noriyuki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rFonts w:hint="eastAsia"/>
                <w:sz w:val="19"/>
                <w:szCs w:val="19"/>
                <w:lang w:eastAsia="zh-CN"/>
              </w:rPr>
              <w:t>(</w:t>
            </w:r>
            <w:r w:rsidRPr="003F4101">
              <w:rPr>
                <w:noProof/>
                <w:sz w:val="19"/>
                <w:szCs w:val="19"/>
                <w:lang w:eastAsia="zh-CN"/>
              </w:rPr>
              <w:t>Kagawa University</w:t>
            </w:r>
            <w:r>
              <w:rPr>
                <w:sz w:val="19"/>
                <w:szCs w:val="19"/>
                <w:lang w:eastAsia="zh-CN"/>
              </w:rPr>
              <w:t>)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  <w:p w14:paraId="0674630C" w14:textId="7C890408" w:rsidR="001563CF" w:rsidRPr="00255AF3" w:rsidRDefault="001563CF" w:rsidP="001563CF">
            <w:pPr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 xml:space="preserve"> </w:t>
            </w:r>
            <w:r w:rsidRPr="003F4101">
              <w:rPr>
                <w:noProof/>
                <w:sz w:val="19"/>
                <w:szCs w:val="19"/>
                <w:lang w:eastAsia="zh-CN"/>
              </w:rPr>
              <w:t>末吉　紀行</w:t>
            </w:r>
            <w:r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sz w:val="19"/>
                <w:szCs w:val="19"/>
                <w:lang w:eastAsia="zh-CN"/>
              </w:rPr>
              <w:t xml:space="preserve"> (</w:t>
            </w:r>
            <w:r w:rsidRPr="003F4101">
              <w:rPr>
                <w:noProof/>
                <w:sz w:val="19"/>
                <w:szCs w:val="19"/>
                <w:lang w:eastAsia="zh-CN"/>
              </w:rPr>
              <w:t>香川大学農学部教授</w:t>
            </w:r>
            <w:r>
              <w:rPr>
                <w:sz w:val="19"/>
                <w:szCs w:val="19"/>
                <w:lang w:eastAsia="zh-CN"/>
              </w:rPr>
              <w:t>)</w:t>
            </w:r>
          </w:p>
        </w:tc>
        <w:tc>
          <w:tcPr>
            <w:tcW w:w="1819" w:type="dxa"/>
            <w:vAlign w:val="center"/>
          </w:tcPr>
          <w:p w14:paraId="1A2A0B37" w14:textId="77777777" w:rsidR="001563CF" w:rsidRDefault="001563CF" w:rsidP="001563CF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2023.11.17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Fri</w:t>
            </w:r>
            <w:r>
              <w:rPr>
                <w:rFonts w:hint="eastAsia"/>
                <w:sz w:val="20"/>
              </w:rPr>
              <w:t>）</w:t>
            </w:r>
          </w:p>
          <w:p w14:paraId="731CB1E4" w14:textId="59FCF10E" w:rsidR="001563CF" w:rsidRDefault="001563CF" w:rsidP="001563CF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10:50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12:20</w:t>
            </w:r>
          </w:p>
        </w:tc>
        <w:tc>
          <w:tcPr>
            <w:tcW w:w="849" w:type="dxa"/>
            <w:vAlign w:val="center"/>
          </w:tcPr>
          <w:p w14:paraId="2EE17BC7" w14:textId="77777777" w:rsidR="001563CF" w:rsidRDefault="001563CF" w:rsidP="001563CF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1563CF" w14:paraId="52F6B6CA" w14:textId="77777777" w:rsidTr="00274D80">
        <w:tc>
          <w:tcPr>
            <w:tcW w:w="861" w:type="dxa"/>
            <w:vAlign w:val="center"/>
          </w:tcPr>
          <w:p w14:paraId="5A35418F" w14:textId="77777777" w:rsidR="001563CF" w:rsidRDefault="001563CF" w:rsidP="001563CF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F0DEB">
              <w:rPr>
                <w:noProof/>
                <w:sz w:val="20"/>
              </w:rPr>
              <w:t>Lecture11</w:t>
            </w:r>
          </w:p>
        </w:tc>
        <w:tc>
          <w:tcPr>
            <w:tcW w:w="6671" w:type="dxa"/>
            <w:vAlign w:val="center"/>
          </w:tcPr>
          <w:p w14:paraId="7376AFD2" w14:textId="77777777" w:rsidR="001563CF" w:rsidRPr="001B1A0E" w:rsidRDefault="001563CF" w:rsidP="001563CF">
            <w:pPr>
              <w:rPr>
                <w:sz w:val="19"/>
                <w:szCs w:val="19"/>
              </w:rPr>
            </w:pPr>
            <w:r w:rsidRPr="003F4101">
              <w:rPr>
                <w:noProof/>
                <w:sz w:val="19"/>
                <w:szCs w:val="19"/>
              </w:rPr>
              <w:t>Environmentally Sound Turmeric (Curcuma spp.) Cultivation Technology in Okinawa</w:t>
            </w:r>
          </w:p>
          <w:p w14:paraId="2B43F3BE" w14:textId="77777777" w:rsidR="001563CF" w:rsidRPr="00255AF3" w:rsidRDefault="001563CF" w:rsidP="001563CF">
            <w:pPr>
              <w:rPr>
                <w:sz w:val="19"/>
                <w:szCs w:val="19"/>
              </w:rPr>
            </w:pPr>
            <w:r w:rsidRPr="00255AF3">
              <w:rPr>
                <w:rFonts w:hint="eastAsia"/>
                <w:sz w:val="19"/>
                <w:szCs w:val="19"/>
              </w:rPr>
              <w:t>（</w:t>
            </w:r>
            <w:r w:rsidRPr="003F4101">
              <w:rPr>
                <w:noProof/>
                <w:sz w:val="19"/>
                <w:szCs w:val="19"/>
              </w:rPr>
              <w:t>沖縄における環境にやさしいウコン栽培技術について</w:t>
            </w:r>
            <w:r w:rsidRPr="00255AF3">
              <w:rPr>
                <w:rFonts w:hint="eastAsia"/>
                <w:sz w:val="19"/>
                <w:szCs w:val="19"/>
              </w:rPr>
              <w:t>）</w:t>
            </w:r>
          </w:p>
          <w:p w14:paraId="68EA7B97" w14:textId="77777777" w:rsidR="001563CF" w:rsidRDefault="001563CF" w:rsidP="001563CF">
            <w:pPr>
              <w:rPr>
                <w:sz w:val="19"/>
                <w:szCs w:val="19"/>
                <w:lang w:eastAsia="zh-CN"/>
              </w:rPr>
            </w:pPr>
            <w:r w:rsidRPr="003F4101">
              <w:rPr>
                <w:noProof/>
                <w:sz w:val="19"/>
                <w:szCs w:val="19"/>
                <w:lang w:eastAsia="zh-CN"/>
              </w:rPr>
              <w:t>Md. Amzad Hossain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rFonts w:hint="eastAsia"/>
                <w:sz w:val="19"/>
                <w:szCs w:val="19"/>
                <w:lang w:eastAsia="zh-CN"/>
              </w:rPr>
              <w:t>(</w:t>
            </w:r>
            <w:r w:rsidRPr="003F4101">
              <w:rPr>
                <w:noProof/>
                <w:sz w:val="19"/>
                <w:szCs w:val="19"/>
                <w:lang w:eastAsia="zh-CN"/>
              </w:rPr>
              <w:t>University of the Ryukyus</w:t>
            </w:r>
            <w:r>
              <w:rPr>
                <w:sz w:val="19"/>
                <w:szCs w:val="19"/>
                <w:lang w:eastAsia="zh-CN"/>
              </w:rPr>
              <w:t>)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  <w:p w14:paraId="7FFA0BA7" w14:textId="06943935" w:rsidR="001563CF" w:rsidRPr="00255AF3" w:rsidRDefault="001563CF" w:rsidP="001563CF">
            <w:pPr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 xml:space="preserve"> </w:t>
            </w:r>
            <w:r w:rsidRPr="003F4101">
              <w:rPr>
                <w:noProof/>
                <w:sz w:val="19"/>
                <w:szCs w:val="19"/>
              </w:rPr>
              <w:t>モハメド　アムザド　ホサイン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sz w:val="19"/>
                <w:szCs w:val="19"/>
              </w:rPr>
              <w:t xml:space="preserve"> (</w:t>
            </w:r>
            <w:r w:rsidRPr="003F4101">
              <w:rPr>
                <w:noProof/>
                <w:sz w:val="19"/>
                <w:szCs w:val="19"/>
              </w:rPr>
              <w:t>琉球大学農学研究科教授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1819" w:type="dxa"/>
            <w:vAlign w:val="center"/>
          </w:tcPr>
          <w:p w14:paraId="5D7208DC" w14:textId="77777777" w:rsidR="001563CF" w:rsidRDefault="001563CF" w:rsidP="001563CF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2023.11.17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Fri</w:t>
            </w:r>
            <w:r>
              <w:rPr>
                <w:rFonts w:hint="eastAsia"/>
                <w:sz w:val="20"/>
              </w:rPr>
              <w:t>）</w:t>
            </w:r>
          </w:p>
          <w:p w14:paraId="671A9058" w14:textId="7ACAD781" w:rsidR="001563CF" w:rsidRDefault="001563CF" w:rsidP="001563CF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13:20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14:50</w:t>
            </w:r>
          </w:p>
        </w:tc>
        <w:tc>
          <w:tcPr>
            <w:tcW w:w="849" w:type="dxa"/>
            <w:vAlign w:val="center"/>
          </w:tcPr>
          <w:p w14:paraId="01206606" w14:textId="77777777" w:rsidR="001563CF" w:rsidRDefault="001563CF" w:rsidP="001563CF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1563CF" w14:paraId="6E85E5E1" w14:textId="77777777" w:rsidTr="00274D80">
        <w:trPr>
          <w:trHeight w:val="929"/>
        </w:trPr>
        <w:tc>
          <w:tcPr>
            <w:tcW w:w="861" w:type="dxa"/>
            <w:vAlign w:val="center"/>
          </w:tcPr>
          <w:p w14:paraId="5DCF4F94" w14:textId="77777777" w:rsidR="001563CF" w:rsidRDefault="001563CF" w:rsidP="001563CF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F0DEB">
              <w:rPr>
                <w:noProof/>
                <w:sz w:val="20"/>
              </w:rPr>
              <w:t>Lecture12</w:t>
            </w:r>
          </w:p>
        </w:tc>
        <w:tc>
          <w:tcPr>
            <w:tcW w:w="6671" w:type="dxa"/>
            <w:vAlign w:val="center"/>
          </w:tcPr>
          <w:p w14:paraId="23AF5300" w14:textId="77777777" w:rsidR="001563CF" w:rsidRPr="001B1A0E" w:rsidRDefault="001563CF" w:rsidP="001563CF">
            <w:pPr>
              <w:rPr>
                <w:sz w:val="19"/>
                <w:szCs w:val="19"/>
              </w:rPr>
            </w:pPr>
            <w:r w:rsidRPr="003F4101">
              <w:rPr>
                <w:noProof/>
                <w:sz w:val="19"/>
                <w:szCs w:val="19"/>
              </w:rPr>
              <w:t>Utilization of functional materials in aquatic animals</w:t>
            </w:r>
          </w:p>
          <w:p w14:paraId="180FF60D" w14:textId="77777777" w:rsidR="001563CF" w:rsidRPr="00255AF3" w:rsidRDefault="001563CF" w:rsidP="001563CF">
            <w:pPr>
              <w:rPr>
                <w:sz w:val="19"/>
                <w:szCs w:val="19"/>
              </w:rPr>
            </w:pPr>
            <w:r w:rsidRPr="00255AF3">
              <w:rPr>
                <w:rFonts w:hint="eastAsia"/>
                <w:sz w:val="19"/>
                <w:szCs w:val="19"/>
              </w:rPr>
              <w:t>（</w:t>
            </w:r>
            <w:r w:rsidRPr="003F4101">
              <w:rPr>
                <w:noProof/>
                <w:sz w:val="19"/>
                <w:szCs w:val="19"/>
              </w:rPr>
              <w:t>水産動物における機能性物質の利用</w:t>
            </w:r>
            <w:r w:rsidRPr="00255AF3">
              <w:rPr>
                <w:rFonts w:hint="eastAsia"/>
                <w:sz w:val="19"/>
                <w:szCs w:val="19"/>
              </w:rPr>
              <w:t>）</w:t>
            </w:r>
          </w:p>
          <w:p w14:paraId="375F1C67" w14:textId="77777777" w:rsidR="001563CF" w:rsidRDefault="001563CF" w:rsidP="001563CF">
            <w:pPr>
              <w:rPr>
                <w:sz w:val="19"/>
                <w:szCs w:val="19"/>
                <w:lang w:eastAsia="zh-CN"/>
              </w:rPr>
            </w:pPr>
            <w:r w:rsidRPr="003F4101">
              <w:rPr>
                <w:noProof/>
                <w:sz w:val="19"/>
                <w:szCs w:val="19"/>
                <w:lang w:eastAsia="zh-CN"/>
              </w:rPr>
              <w:t>ISHIKAWA, Manabu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rFonts w:hint="eastAsia"/>
                <w:sz w:val="19"/>
                <w:szCs w:val="19"/>
                <w:lang w:eastAsia="zh-CN"/>
              </w:rPr>
              <w:t>(</w:t>
            </w:r>
            <w:r w:rsidRPr="003F4101">
              <w:rPr>
                <w:noProof/>
                <w:sz w:val="19"/>
                <w:szCs w:val="19"/>
                <w:lang w:eastAsia="zh-CN"/>
              </w:rPr>
              <w:t>Kagoshima University</w:t>
            </w:r>
            <w:r>
              <w:rPr>
                <w:sz w:val="19"/>
                <w:szCs w:val="19"/>
                <w:lang w:eastAsia="zh-CN"/>
              </w:rPr>
              <w:t>)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  <w:p w14:paraId="04542589" w14:textId="56D1606D" w:rsidR="001563CF" w:rsidRPr="00255AF3" w:rsidRDefault="001563CF" w:rsidP="001563CF">
            <w:pPr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 xml:space="preserve"> </w:t>
            </w:r>
            <w:r w:rsidRPr="003F4101">
              <w:rPr>
                <w:noProof/>
                <w:sz w:val="19"/>
                <w:szCs w:val="19"/>
                <w:lang w:eastAsia="zh-CN"/>
              </w:rPr>
              <w:t>石川　学</w:t>
            </w:r>
            <w:r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sz w:val="19"/>
                <w:szCs w:val="19"/>
                <w:lang w:eastAsia="zh-CN"/>
              </w:rPr>
              <w:t xml:space="preserve"> (</w:t>
            </w:r>
            <w:r w:rsidRPr="003F4101">
              <w:rPr>
                <w:noProof/>
                <w:sz w:val="19"/>
                <w:szCs w:val="19"/>
                <w:lang w:eastAsia="zh-CN"/>
              </w:rPr>
              <w:t>鹿児島大学水産学部農林水産学研究科教授</w:t>
            </w:r>
            <w:r>
              <w:rPr>
                <w:sz w:val="19"/>
                <w:szCs w:val="19"/>
                <w:lang w:eastAsia="zh-CN"/>
              </w:rPr>
              <w:t>)</w:t>
            </w:r>
          </w:p>
        </w:tc>
        <w:tc>
          <w:tcPr>
            <w:tcW w:w="1819" w:type="dxa"/>
            <w:vAlign w:val="center"/>
          </w:tcPr>
          <w:p w14:paraId="54D494A6" w14:textId="77777777" w:rsidR="001563CF" w:rsidRDefault="001563CF" w:rsidP="001563CF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2023.11.17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Fri</w:t>
            </w:r>
            <w:r>
              <w:rPr>
                <w:rFonts w:hint="eastAsia"/>
                <w:sz w:val="20"/>
              </w:rPr>
              <w:t>）</w:t>
            </w:r>
          </w:p>
          <w:p w14:paraId="04B1858C" w14:textId="7A5774C6" w:rsidR="001563CF" w:rsidRDefault="001563CF" w:rsidP="001563CF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15:00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16:30</w:t>
            </w:r>
          </w:p>
        </w:tc>
        <w:tc>
          <w:tcPr>
            <w:tcW w:w="849" w:type="dxa"/>
            <w:vAlign w:val="center"/>
          </w:tcPr>
          <w:p w14:paraId="295CF73F" w14:textId="77777777" w:rsidR="001563CF" w:rsidRDefault="001563CF" w:rsidP="001563CF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</w:tbl>
    <w:p w14:paraId="027B682D" w14:textId="3956DC36" w:rsidR="007D0EFC" w:rsidRPr="00D956DB" w:rsidRDefault="00C77112" w:rsidP="00F67599">
      <w:pPr>
        <w:spacing w:line="240" w:lineRule="exact"/>
        <w:ind w:leftChars="400" w:left="875"/>
        <w:rPr>
          <w:sz w:val="20"/>
        </w:rPr>
        <w:sectPr w:rsidR="007D0EFC" w:rsidRPr="00D956DB" w:rsidSect="00E6723E">
          <w:pgSz w:w="11906" w:h="16838" w:code="9"/>
          <w:pgMar w:top="284" w:right="391" w:bottom="142" w:left="357" w:header="851" w:footer="992" w:gutter="0"/>
          <w:pgNumType w:start="1"/>
          <w:cols w:space="425"/>
          <w:docGrid w:type="linesAndChars" w:linePitch="329" w:charSpace="-4345"/>
        </w:sectPr>
      </w:pPr>
      <w:r w:rsidRPr="00AD3734">
        <w:rPr>
          <w:rFonts w:hint="eastAsia"/>
          <w:sz w:val="18"/>
        </w:rPr>
        <w:t>◎受講する講義に丸を付け、</w:t>
      </w:r>
      <w:r w:rsidR="00E6723E">
        <w:rPr>
          <w:rFonts w:hint="eastAsia"/>
          <w:b/>
          <w:sz w:val="18"/>
        </w:rPr>
        <w:t>10</w:t>
      </w:r>
      <w:r w:rsidRPr="00AD3734">
        <w:rPr>
          <w:rFonts w:hint="eastAsia"/>
          <w:b/>
          <w:sz w:val="18"/>
        </w:rPr>
        <w:t>月</w:t>
      </w:r>
      <w:r w:rsidR="00DC4349">
        <w:rPr>
          <w:rFonts w:hint="eastAsia"/>
          <w:b/>
          <w:sz w:val="18"/>
        </w:rPr>
        <w:t>23</w:t>
      </w:r>
      <w:r w:rsidRPr="00AD3734">
        <w:rPr>
          <w:rFonts w:hint="eastAsia"/>
          <w:b/>
          <w:sz w:val="18"/>
        </w:rPr>
        <w:t>日</w:t>
      </w:r>
      <w:r w:rsidRPr="00AD3734">
        <w:rPr>
          <w:rFonts w:hint="eastAsia"/>
          <w:sz w:val="18"/>
        </w:rPr>
        <w:t>までに連合農学科学生係</w:t>
      </w:r>
      <w:r w:rsidR="00F67599">
        <w:rPr>
          <w:rFonts w:hint="eastAsia"/>
          <w:sz w:val="18"/>
        </w:rPr>
        <w:t>、茨城大学、宇都宮大学の学生窓口、メールで提出してください。</w:t>
      </w:r>
      <w:r w:rsidR="00F67599">
        <w:rPr>
          <w:rFonts w:hint="eastAsia"/>
          <w:sz w:val="18"/>
        </w:rPr>
        <w:t>P</w:t>
      </w:r>
      <w:r w:rsidR="00F67599">
        <w:rPr>
          <w:sz w:val="18"/>
        </w:rPr>
        <w:t>lease circ</w:t>
      </w:r>
      <w:r>
        <w:rPr>
          <w:rFonts w:hint="eastAsia"/>
          <w:sz w:val="18"/>
        </w:rPr>
        <w:t xml:space="preserve">le lectures you want to </w:t>
      </w:r>
      <w:r>
        <w:rPr>
          <w:sz w:val="18"/>
        </w:rPr>
        <w:t>register</w:t>
      </w:r>
      <w:r w:rsidRPr="00AD3734">
        <w:rPr>
          <w:rFonts w:hint="eastAsia"/>
          <w:sz w:val="18"/>
        </w:rPr>
        <w:t xml:space="preserve"> and submit this form to </w:t>
      </w:r>
      <w:r w:rsidR="00A73679">
        <w:rPr>
          <w:sz w:val="18"/>
        </w:rPr>
        <w:t>the stud</w:t>
      </w:r>
      <w:r w:rsidRPr="00AD3734">
        <w:rPr>
          <w:rFonts w:hint="eastAsia"/>
          <w:sz w:val="18"/>
        </w:rPr>
        <w:t>ent affairs section</w:t>
      </w:r>
      <w:r w:rsidR="00F67599">
        <w:rPr>
          <w:sz w:val="18"/>
        </w:rPr>
        <w:t>, offices at Ibaraki</w:t>
      </w:r>
      <w:r w:rsidR="00A73679">
        <w:rPr>
          <w:sz w:val="18"/>
        </w:rPr>
        <w:t xml:space="preserve"> </w:t>
      </w:r>
      <w:r w:rsidR="00F67599">
        <w:rPr>
          <w:sz w:val="18"/>
        </w:rPr>
        <w:t xml:space="preserve">University, Utsunomiya University or </w:t>
      </w:r>
      <w:r w:rsidR="00182BBB">
        <w:rPr>
          <w:rFonts w:hint="eastAsia"/>
          <w:sz w:val="18"/>
        </w:rPr>
        <w:t xml:space="preserve">by </w:t>
      </w:r>
      <w:r w:rsidR="00A73679">
        <w:rPr>
          <w:sz w:val="18"/>
        </w:rPr>
        <w:t>e-</w:t>
      </w:r>
      <w:r w:rsidR="00182BBB">
        <w:rPr>
          <w:sz w:val="18"/>
        </w:rPr>
        <w:t xml:space="preserve">mail </w:t>
      </w:r>
      <w:r w:rsidR="00A73679">
        <w:rPr>
          <w:sz w:val="18"/>
        </w:rPr>
        <w:t xml:space="preserve">to </w:t>
      </w:r>
      <w:hyperlink r:id="rId8" w:history="1">
        <w:r w:rsidR="00C13571">
          <w:rPr>
            <w:rStyle w:val="aa"/>
            <w:sz w:val="18"/>
          </w:rPr>
          <w:t>rendai-d</w:t>
        </w:r>
        <w:r w:rsidR="00A73679" w:rsidRPr="0090456A">
          <w:rPr>
            <w:rStyle w:val="aa"/>
            <w:sz w:val="18"/>
          </w:rPr>
          <w:t>@</w:t>
        </w:r>
      </w:hyperlink>
      <w:r w:rsidR="00C13571">
        <w:rPr>
          <w:rStyle w:val="aa"/>
          <w:sz w:val="18"/>
        </w:rPr>
        <w:t>ml.tuat.ac.jp</w:t>
      </w:r>
      <w:r w:rsidR="00A73679">
        <w:rPr>
          <w:sz w:val="18"/>
        </w:rPr>
        <w:t xml:space="preserve"> </w:t>
      </w:r>
      <w:r w:rsidRPr="00AD3734">
        <w:rPr>
          <w:rFonts w:hint="eastAsia"/>
          <w:sz w:val="18"/>
        </w:rPr>
        <w:t>by</w:t>
      </w:r>
      <w:r w:rsidRPr="00AD3734">
        <w:rPr>
          <w:rFonts w:hint="eastAsia"/>
          <w:b/>
          <w:sz w:val="18"/>
        </w:rPr>
        <w:t xml:space="preserve"> </w:t>
      </w:r>
      <w:r w:rsidR="00E6723E">
        <w:rPr>
          <w:b/>
          <w:sz w:val="18"/>
        </w:rPr>
        <w:t>October</w:t>
      </w:r>
      <w:r w:rsidR="00E96A97">
        <w:rPr>
          <w:rFonts w:hint="eastAsia"/>
          <w:b/>
          <w:sz w:val="18"/>
        </w:rPr>
        <w:t xml:space="preserve"> </w:t>
      </w:r>
      <w:r w:rsidR="00DC4349">
        <w:rPr>
          <w:rFonts w:hint="eastAsia"/>
          <w:b/>
          <w:sz w:val="18"/>
        </w:rPr>
        <w:t>23</w:t>
      </w:r>
      <w:r w:rsidR="00E6723E">
        <w:rPr>
          <w:b/>
          <w:sz w:val="18"/>
        </w:rPr>
        <w:t>.</w:t>
      </w:r>
    </w:p>
    <w:p w14:paraId="5358480F" w14:textId="77777777" w:rsidR="007D0EFC" w:rsidRPr="00D93924" w:rsidRDefault="007D0EFC" w:rsidP="007B7CB3">
      <w:pPr>
        <w:snapToGrid w:val="0"/>
        <w:jc w:val="left"/>
      </w:pPr>
    </w:p>
    <w:sectPr w:rsidR="007D0EFC" w:rsidRPr="00D93924" w:rsidSect="007D0EFC">
      <w:type w:val="continuous"/>
      <w:pgSz w:w="11906" w:h="16838" w:code="9"/>
      <w:pgMar w:top="459" w:right="391" w:bottom="454" w:left="357" w:header="851" w:footer="992" w:gutter="0"/>
      <w:cols w:space="425"/>
      <w:docGrid w:type="linesAndChars" w:linePitch="329" w:charSpace="-4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CA1E2" w14:textId="77777777" w:rsidR="00274D80" w:rsidRDefault="00274D80" w:rsidP="00312C8B">
      <w:r>
        <w:separator/>
      </w:r>
    </w:p>
  </w:endnote>
  <w:endnote w:type="continuationSeparator" w:id="0">
    <w:p w14:paraId="304DAD05" w14:textId="77777777" w:rsidR="00274D80" w:rsidRDefault="00274D80" w:rsidP="0031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A68C6" w14:textId="77777777" w:rsidR="00274D80" w:rsidRDefault="00274D80" w:rsidP="00312C8B">
      <w:r>
        <w:separator/>
      </w:r>
    </w:p>
  </w:footnote>
  <w:footnote w:type="continuationSeparator" w:id="0">
    <w:p w14:paraId="4055FD3E" w14:textId="77777777" w:rsidR="00274D80" w:rsidRDefault="00274D80" w:rsidP="00312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767827AD"/>
    <w:multiLevelType w:val="singleLevel"/>
    <w:tmpl w:val="BD40DF50"/>
    <w:lvl w:ilvl="0">
      <w:start w:val="5"/>
      <w:numFmt w:val="bullet"/>
      <w:lvlText w:val="☆"/>
      <w:lvlJc w:val="left"/>
      <w:pPr>
        <w:tabs>
          <w:tab w:val="num" w:pos="630"/>
        </w:tabs>
        <w:ind w:left="630" w:hanging="63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29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F1C"/>
    <w:rsid w:val="0001417C"/>
    <w:rsid w:val="000221D4"/>
    <w:rsid w:val="00025510"/>
    <w:rsid w:val="0004140B"/>
    <w:rsid w:val="00044901"/>
    <w:rsid w:val="0004739C"/>
    <w:rsid w:val="00060159"/>
    <w:rsid w:val="00077E88"/>
    <w:rsid w:val="000A20EF"/>
    <w:rsid w:val="000A6AB5"/>
    <w:rsid w:val="000D2DEA"/>
    <w:rsid w:val="00102E73"/>
    <w:rsid w:val="00110F9D"/>
    <w:rsid w:val="001563CF"/>
    <w:rsid w:val="00182BBB"/>
    <w:rsid w:val="00183692"/>
    <w:rsid w:val="001874C4"/>
    <w:rsid w:val="001A239D"/>
    <w:rsid w:val="001A5E65"/>
    <w:rsid w:val="001B4C8E"/>
    <w:rsid w:val="001C460B"/>
    <w:rsid w:val="001E20A3"/>
    <w:rsid w:val="001E5CDA"/>
    <w:rsid w:val="002277B0"/>
    <w:rsid w:val="00233FE6"/>
    <w:rsid w:val="00247326"/>
    <w:rsid w:val="00256B07"/>
    <w:rsid w:val="002629B6"/>
    <w:rsid w:val="00271CF5"/>
    <w:rsid w:val="00274D80"/>
    <w:rsid w:val="002877CC"/>
    <w:rsid w:val="00290105"/>
    <w:rsid w:val="002D2B6B"/>
    <w:rsid w:val="002E5068"/>
    <w:rsid w:val="00312C8B"/>
    <w:rsid w:val="00317161"/>
    <w:rsid w:val="00361F5E"/>
    <w:rsid w:val="00383FD3"/>
    <w:rsid w:val="00387B18"/>
    <w:rsid w:val="0039128B"/>
    <w:rsid w:val="00396EBA"/>
    <w:rsid w:val="003A3183"/>
    <w:rsid w:val="003B4B81"/>
    <w:rsid w:val="003E4A48"/>
    <w:rsid w:val="003F46AE"/>
    <w:rsid w:val="003F6352"/>
    <w:rsid w:val="00406CD4"/>
    <w:rsid w:val="00424ADE"/>
    <w:rsid w:val="00463417"/>
    <w:rsid w:val="00493283"/>
    <w:rsid w:val="004A03C6"/>
    <w:rsid w:val="004C4A65"/>
    <w:rsid w:val="004D3401"/>
    <w:rsid w:val="004F2304"/>
    <w:rsid w:val="004F7F0D"/>
    <w:rsid w:val="005042AB"/>
    <w:rsid w:val="0050546B"/>
    <w:rsid w:val="005344A2"/>
    <w:rsid w:val="005743D1"/>
    <w:rsid w:val="005A1C56"/>
    <w:rsid w:val="005C1F3D"/>
    <w:rsid w:val="005F219E"/>
    <w:rsid w:val="00617129"/>
    <w:rsid w:val="0062516C"/>
    <w:rsid w:val="00630A62"/>
    <w:rsid w:val="006369E9"/>
    <w:rsid w:val="00640F14"/>
    <w:rsid w:val="00642077"/>
    <w:rsid w:val="00660F2A"/>
    <w:rsid w:val="00661167"/>
    <w:rsid w:val="0068029A"/>
    <w:rsid w:val="006862A1"/>
    <w:rsid w:val="006A2542"/>
    <w:rsid w:val="006B7EFE"/>
    <w:rsid w:val="006C4C6B"/>
    <w:rsid w:val="006C7A43"/>
    <w:rsid w:val="00712252"/>
    <w:rsid w:val="00724B02"/>
    <w:rsid w:val="00737ECD"/>
    <w:rsid w:val="00753B9A"/>
    <w:rsid w:val="00782B34"/>
    <w:rsid w:val="007874FC"/>
    <w:rsid w:val="007A5FA3"/>
    <w:rsid w:val="007B25CC"/>
    <w:rsid w:val="007B7CB3"/>
    <w:rsid w:val="007D0EFC"/>
    <w:rsid w:val="007F130A"/>
    <w:rsid w:val="008261E2"/>
    <w:rsid w:val="00827223"/>
    <w:rsid w:val="00834A51"/>
    <w:rsid w:val="008413B7"/>
    <w:rsid w:val="00855DD6"/>
    <w:rsid w:val="008578FE"/>
    <w:rsid w:val="0089369A"/>
    <w:rsid w:val="0089603F"/>
    <w:rsid w:val="008A2A75"/>
    <w:rsid w:val="008A7691"/>
    <w:rsid w:val="008D485F"/>
    <w:rsid w:val="008E1454"/>
    <w:rsid w:val="008E2441"/>
    <w:rsid w:val="009003ED"/>
    <w:rsid w:val="0090253D"/>
    <w:rsid w:val="00950BA2"/>
    <w:rsid w:val="0095683F"/>
    <w:rsid w:val="009A18C8"/>
    <w:rsid w:val="009B033F"/>
    <w:rsid w:val="009C0774"/>
    <w:rsid w:val="009D1FC0"/>
    <w:rsid w:val="009D2620"/>
    <w:rsid w:val="009E24E3"/>
    <w:rsid w:val="00A56B99"/>
    <w:rsid w:val="00A65D65"/>
    <w:rsid w:val="00A73679"/>
    <w:rsid w:val="00A74AFC"/>
    <w:rsid w:val="00A91FD5"/>
    <w:rsid w:val="00A953B2"/>
    <w:rsid w:val="00AA3047"/>
    <w:rsid w:val="00AB2FFB"/>
    <w:rsid w:val="00AC0AE4"/>
    <w:rsid w:val="00AC0F73"/>
    <w:rsid w:val="00AC28F9"/>
    <w:rsid w:val="00AF1863"/>
    <w:rsid w:val="00B0127C"/>
    <w:rsid w:val="00B02865"/>
    <w:rsid w:val="00B23E84"/>
    <w:rsid w:val="00B2459E"/>
    <w:rsid w:val="00B32CF4"/>
    <w:rsid w:val="00B365E5"/>
    <w:rsid w:val="00B506A9"/>
    <w:rsid w:val="00B818BD"/>
    <w:rsid w:val="00B950C8"/>
    <w:rsid w:val="00BB1521"/>
    <w:rsid w:val="00BD68B8"/>
    <w:rsid w:val="00BE411C"/>
    <w:rsid w:val="00C13571"/>
    <w:rsid w:val="00C1463E"/>
    <w:rsid w:val="00C178E5"/>
    <w:rsid w:val="00C40E55"/>
    <w:rsid w:val="00C77112"/>
    <w:rsid w:val="00C81F1C"/>
    <w:rsid w:val="00CB1D8D"/>
    <w:rsid w:val="00CB71E0"/>
    <w:rsid w:val="00CD346B"/>
    <w:rsid w:val="00CE3759"/>
    <w:rsid w:val="00D07F91"/>
    <w:rsid w:val="00D33982"/>
    <w:rsid w:val="00D52ECA"/>
    <w:rsid w:val="00D54A8C"/>
    <w:rsid w:val="00D644CB"/>
    <w:rsid w:val="00D8542F"/>
    <w:rsid w:val="00D93924"/>
    <w:rsid w:val="00D956DB"/>
    <w:rsid w:val="00DC4349"/>
    <w:rsid w:val="00DF0468"/>
    <w:rsid w:val="00DF3500"/>
    <w:rsid w:val="00E066E9"/>
    <w:rsid w:val="00E13E72"/>
    <w:rsid w:val="00E23873"/>
    <w:rsid w:val="00E36651"/>
    <w:rsid w:val="00E509BA"/>
    <w:rsid w:val="00E50DFC"/>
    <w:rsid w:val="00E5594B"/>
    <w:rsid w:val="00E56AB9"/>
    <w:rsid w:val="00E660B0"/>
    <w:rsid w:val="00E6723E"/>
    <w:rsid w:val="00E909C6"/>
    <w:rsid w:val="00E94033"/>
    <w:rsid w:val="00E96A97"/>
    <w:rsid w:val="00E97072"/>
    <w:rsid w:val="00EB0DC9"/>
    <w:rsid w:val="00EB34AA"/>
    <w:rsid w:val="00EB69C4"/>
    <w:rsid w:val="00EF1678"/>
    <w:rsid w:val="00EF5813"/>
    <w:rsid w:val="00F160F6"/>
    <w:rsid w:val="00F32CF9"/>
    <w:rsid w:val="00F6361C"/>
    <w:rsid w:val="00F65E78"/>
    <w:rsid w:val="00F67599"/>
    <w:rsid w:val="00F94249"/>
    <w:rsid w:val="00FA24AD"/>
    <w:rsid w:val="00FC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04927CB"/>
  <w15:docId w15:val="{AAE93F23-6CA2-476C-B74D-3533EB03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C0F73"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C0F73"/>
    <w:pPr>
      <w:jc w:val="left"/>
    </w:pPr>
    <w:rPr>
      <w:sz w:val="19"/>
    </w:rPr>
  </w:style>
  <w:style w:type="paragraph" w:styleId="a4">
    <w:name w:val="Note Heading"/>
    <w:basedOn w:val="a"/>
    <w:next w:val="a"/>
    <w:rsid w:val="00B506A9"/>
    <w:pPr>
      <w:jc w:val="center"/>
    </w:pPr>
  </w:style>
  <w:style w:type="paragraph" w:styleId="a5">
    <w:name w:val="Balloon Text"/>
    <w:basedOn w:val="a"/>
    <w:semiHidden/>
    <w:rsid w:val="003F635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12C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12C8B"/>
    <w:rPr>
      <w:rFonts w:eastAsia="ＭＳ Ｐ明朝"/>
      <w:kern w:val="2"/>
      <w:sz w:val="24"/>
    </w:rPr>
  </w:style>
  <w:style w:type="paragraph" w:styleId="a8">
    <w:name w:val="footer"/>
    <w:basedOn w:val="a"/>
    <w:link w:val="a9"/>
    <w:rsid w:val="00312C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12C8B"/>
    <w:rPr>
      <w:rFonts w:eastAsia="ＭＳ Ｐ明朝"/>
      <w:kern w:val="2"/>
      <w:sz w:val="24"/>
    </w:rPr>
  </w:style>
  <w:style w:type="paragraph" w:styleId="HTML">
    <w:name w:val="HTML Preformatted"/>
    <w:basedOn w:val="a"/>
    <w:rsid w:val="000A20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styleId="aa">
    <w:name w:val="Hyperlink"/>
    <w:basedOn w:val="a0"/>
    <w:unhideWhenUsed/>
    <w:rsid w:val="00A7367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73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gaku5@cc.tuat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D584A-D14D-474E-8852-084702501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1074</Words>
  <Characters>3552</Characters>
  <Application>Microsoft Office Word</Application>
  <DocSecurity>0</DocSecurity>
  <Lines>29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平成１４年度（２００２）後期連合一般ゼミナール日程表</vt:lpstr>
    </vt:vector>
  </TitlesOfParts>
  <Company>東京農工大学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rengaku5 .</cp:lastModifiedBy>
  <cp:revision>9</cp:revision>
  <cp:lastPrinted>2023-09-13T05:43:00Z</cp:lastPrinted>
  <dcterms:created xsi:type="dcterms:W3CDTF">2022-08-26T03:53:00Z</dcterms:created>
  <dcterms:modified xsi:type="dcterms:W3CDTF">2023-09-13T05:44:00Z</dcterms:modified>
</cp:coreProperties>
</file>